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AF" w:rsidRPr="00E960B2" w:rsidRDefault="00DC05AF" w:rsidP="00DC05AF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960B2">
        <w:rPr>
          <w:rFonts w:ascii="Times New Roman" w:hAnsi="Times New Roman"/>
          <w:sz w:val="28"/>
          <w:szCs w:val="28"/>
        </w:rPr>
        <w:t>Проект</w:t>
      </w:r>
    </w:p>
    <w:p w:rsidR="00DC05AF" w:rsidRPr="00E960B2" w:rsidRDefault="00DC05AF" w:rsidP="00DC05AF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C05AF" w:rsidRPr="00E960B2" w:rsidRDefault="00DC05AF" w:rsidP="00DC05AF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C05AF" w:rsidRPr="00E960B2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0B2">
        <w:rPr>
          <w:rFonts w:ascii="Times New Roman" w:hAnsi="Times New Roman"/>
          <w:b/>
          <w:sz w:val="28"/>
          <w:szCs w:val="28"/>
        </w:rPr>
        <w:t>ПРАВИТЕЛЬСТВО УДМУРТСКОЙ РЕСПУБЛИКИ</w:t>
      </w:r>
    </w:p>
    <w:p w:rsidR="00DC05AF" w:rsidRPr="00E960B2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0B2">
        <w:rPr>
          <w:rFonts w:ascii="Times New Roman" w:hAnsi="Times New Roman"/>
          <w:b/>
          <w:sz w:val="28"/>
          <w:szCs w:val="28"/>
        </w:rPr>
        <w:t>ПОСТАНОВЛЕНИЕ</w:t>
      </w:r>
    </w:p>
    <w:p w:rsidR="00DC05AF" w:rsidRPr="00E960B2" w:rsidRDefault="00DC05AF" w:rsidP="00DC05A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05AF" w:rsidRPr="00E960B2" w:rsidRDefault="00DC05AF" w:rsidP="00DC05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/>
          <w:sz w:val="28"/>
          <w:szCs w:val="28"/>
        </w:rPr>
      </w:pPr>
    </w:p>
    <w:p w:rsidR="00DC05AF" w:rsidRPr="00E960B2" w:rsidRDefault="00DC05AF" w:rsidP="00DC05AF">
      <w:pPr>
        <w:widowControl w:val="0"/>
        <w:spacing w:after="0" w:line="240" w:lineRule="auto"/>
        <w:ind w:left="8647" w:hanging="8647"/>
        <w:jc w:val="both"/>
        <w:rPr>
          <w:rFonts w:ascii="Times New Roman" w:hAnsi="Times New Roman"/>
          <w:sz w:val="28"/>
          <w:szCs w:val="28"/>
        </w:rPr>
      </w:pPr>
      <w:r w:rsidRPr="00E960B2">
        <w:rPr>
          <w:rFonts w:ascii="Times New Roman" w:hAnsi="Times New Roman"/>
          <w:sz w:val="28"/>
          <w:szCs w:val="28"/>
        </w:rPr>
        <w:t>от «___»</w:t>
      </w:r>
      <w:r w:rsidR="001649A0" w:rsidRPr="00E960B2">
        <w:rPr>
          <w:rFonts w:ascii="Times New Roman" w:hAnsi="Times New Roman"/>
          <w:sz w:val="28"/>
          <w:szCs w:val="28"/>
        </w:rPr>
        <w:t xml:space="preserve"> </w:t>
      </w:r>
      <w:r w:rsidRPr="00E960B2">
        <w:rPr>
          <w:rFonts w:ascii="Times New Roman" w:hAnsi="Times New Roman"/>
          <w:sz w:val="28"/>
          <w:szCs w:val="28"/>
        </w:rPr>
        <w:t>__________202</w:t>
      </w:r>
      <w:r w:rsidR="00D55F81" w:rsidRPr="00E960B2">
        <w:rPr>
          <w:rFonts w:ascii="Times New Roman" w:hAnsi="Times New Roman"/>
          <w:sz w:val="28"/>
          <w:szCs w:val="28"/>
        </w:rPr>
        <w:t>1</w:t>
      </w:r>
      <w:r w:rsidRPr="00E960B2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№ ______</w:t>
      </w:r>
    </w:p>
    <w:p w:rsidR="00DC05AF" w:rsidRPr="00E960B2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5AF" w:rsidRPr="00E960B2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60B2">
        <w:rPr>
          <w:rFonts w:ascii="Times New Roman" w:hAnsi="Times New Roman"/>
          <w:sz w:val="28"/>
          <w:szCs w:val="28"/>
        </w:rPr>
        <w:t>г. Ижевск</w:t>
      </w:r>
    </w:p>
    <w:p w:rsidR="00DC05AF" w:rsidRPr="00E960B2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5AF" w:rsidRPr="00E960B2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5AF" w:rsidRPr="00E960B2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60B2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</w:p>
    <w:p w:rsidR="00DC05AF" w:rsidRPr="00E960B2" w:rsidRDefault="00DC05AF" w:rsidP="0057645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5AF" w:rsidRPr="00E960B2" w:rsidRDefault="00DC05AF" w:rsidP="0057645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5AF" w:rsidRPr="00E960B2" w:rsidRDefault="00DC05AF" w:rsidP="00DC05A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t xml:space="preserve">Правительство Удмуртской Республики </w:t>
      </w:r>
      <w:r w:rsidRPr="00E960B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C05AF" w:rsidRPr="00E960B2" w:rsidRDefault="00DC05AF" w:rsidP="00DC05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t>Внести в государственную программу Удмуртской Республики «Развитие промышленности и потребительского рынка», утвержденную постановлением Правительства Удмуртской Республики от 20 мая 2013 года № 201 «Об утверждении государственной программы Удмуртской Республики «Развитие промышленности и потребительского рынка», следующие изменения:</w:t>
      </w:r>
    </w:p>
    <w:p w:rsidR="000C2B21" w:rsidRPr="00E960B2" w:rsidRDefault="00850625" w:rsidP="00DC05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t xml:space="preserve">1) </w:t>
      </w:r>
      <w:r w:rsidR="000C2B21" w:rsidRPr="00E960B2">
        <w:rPr>
          <w:rFonts w:ascii="Times New Roman" w:hAnsi="Times New Roman" w:cs="Times New Roman"/>
          <w:sz w:val="28"/>
          <w:szCs w:val="28"/>
        </w:rPr>
        <w:t>в паспорте государственной программы:</w:t>
      </w:r>
    </w:p>
    <w:p w:rsidR="00F5182C" w:rsidRPr="00E960B2" w:rsidRDefault="000C2B21" w:rsidP="00DC05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t xml:space="preserve">в </w:t>
      </w:r>
      <w:r w:rsidR="00850625" w:rsidRPr="00E960B2">
        <w:rPr>
          <w:rFonts w:ascii="Times New Roman" w:hAnsi="Times New Roman" w:cs="Times New Roman"/>
          <w:sz w:val="28"/>
          <w:szCs w:val="28"/>
        </w:rPr>
        <w:t xml:space="preserve">строке «Задачи государственной программы» </w:t>
      </w:r>
      <w:r w:rsidR="00D00B1A" w:rsidRPr="00E960B2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F5182C" w:rsidRPr="00E960B2">
        <w:rPr>
          <w:rFonts w:ascii="Times New Roman" w:hAnsi="Times New Roman" w:cs="Times New Roman"/>
          <w:sz w:val="28"/>
          <w:szCs w:val="28"/>
        </w:rPr>
        <w:t xml:space="preserve">десятый </w:t>
      </w:r>
      <w:r w:rsidR="00D00B1A" w:rsidRPr="00E960B2">
        <w:rPr>
          <w:rFonts w:ascii="Times New Roman" w:hAnsi="Times New Roman" w:cs="Times New Roman"/>
          <w:sz w:val="28"/>
          <w:szCs w:val="28"/>
        </w:rPr>
        <w:t>изложить в след</w:t>
      </w:r>
      <w:r w:rsidR="00F5182C" w:rsidRPr="00E960B2">
        <w:rPr>
          <w:rFonts w:ascii="Times New Roman" w:hAnsi="Times New Roman" w:cs="Times New Roman"/>
          <w:sz w:val="28"/>
          <w:szCs w:val="28"/>
        </w:rPr>
        <w:t xml:space="preserve">ующей </w:t>
      </w:r>
      <w:r w:rsidR="00D00B1A" w:rsidRPr="00E960B2">
        <w:rPr>
          <w:rFonts w:ascii="Times New Roman" w:hAnsi="Times New Roman" w:cs="Times New Roman"/>
          <w:sz w:val="28"/>
          <w:szCs w:val="28"/>
        </w:rPr>
        <w:t>редакции</w:t>
      </w:r>
      <w:r w:rsidR="00F5182C" w:rsidRPr="00E960B2">
        <w:rPr>
          <w:rFonts w:ascii="Times New Roman" w:hAnsi="Times New Roman" w:cs="Times New Roman"/>
          <w:sz w:val="28"/>
          <w:szCs w:val="28"/>
        </w:rPr>
        <w:t>:</w:t>
      </w:r>
    </w:p>
    <w:p w:rsidR="00850625" w:rsidRPr="00E960B2" w:rsidRDefault="00850625" w:rsidP="00DC05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t>«создание региональной инфраструктуры повышения производительности труда</w:t>
      </w:r>
      <w:r w:rsidR="00363707" w:rsidRPr="00E960B2">
        <w:rPr>
          <w:rFonts w:ascii="Times New Roman" w:hAnsi="Times New Roman" w:cs="Times New Roman"/>
          <w:sz w:val="28"/>
          <w:szCs w:val="28"/>
        </w:rPr>
        <w:t>;</w:t>
      </w:r>
      <w:r w:rsidRPr="00E960B2">
        <w:rPr>
          <w:rFonts w:ascii="Times New Roman" w:hAnsi="Times New Roman" w:cs="Times New Roman"/>
          <w:sz w:val="28"/>
          <w:szCs w:val="28"/>
        </w:rPr>
        <w:t>»;</w:t>
      </w:r>
    </w:p>
    <w:p w:rsidR="00850625" w:rsidRPr="00E960B2" w:rsidRDefault="000C2B21" w:rsidP="00DC05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t xml:space="preserve">в </w:t>
      </w:r>
      <w:r w:rsidR="00512D17" w:rsidRPr="00E960B2">
        <w:rPr>
          <w:rFonts w:ascii="Times New Roman" w:hAnsi="Times New Roman" w:cs="Times New Roman"/>
          <w:sz w:val="28"/>
          <w:szCs w:val="28"/>
        </w:rPr>
        <w:t>строке «Региональные проекты (программы) федеральных национальных проектов (программ), реализуемые в рамках государственной программы» слова «Удмуртской Республики</w:t>
      </w:r>
      <w:r w:rsidRPr="00E960B2">
        <w:rPr>
          <w:rFonts w:ascii="Times New Roman" w:hAnsi="Times New Roman" w:cs="Times New Roman"/>
          <w:sz w:val="28"/>
          <w:szCs w:val="28"/>
        </w:rPr>
        <w:t>» исключить</w:t>
      </w:r>
      <w:r w:rsidR="00512D17" w:rsidRPr="00E960B2">
        <w:rPr>
          <w:rFonts w:ascii="Times New Roman" w:hAnsi="Times New Roman" w:cs="Times New Roman"/>
          <w:sz w:val="28"/>
          <w:szCs w:val="28"/>
        </w:rPr>
        <w:t>;</w:t>
      </w:r>
    </w:p>
    <w:p w:rsidR="00DC05AF" w:rsidRPr="00E960B2" w:rsidRDefault="00DC05AF" w:rsidP="00DC05AF">
      <w:pPr>
        <w:pStyle w:val="ConsPlusNormal"/>
        <w:ind w:firstLine="709"/>
        <w:jc w:val="both"/>
      </w:pPr>
      <w:r w:rsidRPr="00E960B2">
        <w:t>строку «Ресурсное обеспечение государственной программы» изложить в следующей редакции:</w:t>
      </w:r>
    </w:p>
    <w:p w:rsidR="00DC05AF" w:rsidRPr="00E960B2" w:rsidRDefault="00DC05AF" w:rsidP="00DC05AF">
      <w:pPr>
        <w:pStyle w:val="ConsPlusNormal"/>
        <w:ind w:firstLine="709"/>
        <w:jc w:val="both"/>
      </w:pPr>
      <w:r w:rsidRPr="00E960B2">
        <w:t>«</w:t>
      </w:r>
    </w:p>
    <w:tbl>
      <w:tblPr>
        <w:tblStyle w:val="ae"/>
        <w:tblW w:w="9634" w:type="dxa"/>
        <w:tblLayout w:type="fixed"/>
        <w:tblLook w:val="04A0" w:firstRow="1" w:lastRow="0" w:firstColumn="1" w:lastColumn="0" w:noHBand="0" w:noVBand="1"/>
      </w:tblPr>
      <w:tblGrid>
        <w:gridCol w:w="2235"/>
        <w:gridCol w:w="7399"/>
      </w:tblGrid>
      <w:tr w:rsidR="00DC05AF" w:rsidRPr="00E960B2" w:rsidTr="00467AAB">
        <w:tc>
          <w:tcPr>
            <w:tcW w:w="2235" w:type="dxa"/>
          </w:tcPr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>Ресурсное обеспечение государственной программы</w:t>
            </w:r>
          </w:p>
        </w:tc>
        <w:tc>
          <w:tcPr>
            <w:tcW w:w="7399" w:type="dxa"/>
          </w:tcPr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>объем финансирования государственной программы за счет средств бюджета Удмуртской Республики составит</w:t>
            </w:r>
            <w:r w:rsidR="0070586A" w:rsidRPr="00E960B2">
              <w:t xml:space="preserve">                                               </w:t>
            </w:r>
            <w:r w:rsidRPr="00E960B2">
              <w:t xml:space="preserve"> 1</w:t>
            </w:r>
            <w:r w:rsidR="00764D24" w:rsidRPr="00E960B2">
              <w:t> </w:t>
            </w:r>
            <w:r w:rsidR="002973D8" w:rsidRPr="00E960B2">
              <w:t>376</w:t>
            </w:r>
            <w:r w:rsidR="00764D24" w:rsidRPr="00E960B2">
              <w:t xml:space="preserve"> </w:t>
            </w:r>
            <w:r w:rsidR="002973D8" w:rsidRPr="00E960B2">
              <w:t>998</w:t>
            </w:r>
            <w:r w:rsidR="00075A87" w:rsidRPr="00E960B2">
              <w:t>,</w:t>
            </w:r>
            <w:r w:rsidR="00657159" w:rsidRPr="00E960B2">
              <w:t>1</w:t>
            </w:r>
            <w:r w:rsidRPr="00E960B2">
              <w:t xml:space="preserve"> тыс. рублей, в том числе: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2013 году </w:t>
            </w:r>
            <w:r w:rsidR="00396387" w:rsidRPr="00E960B2">
              <w:t>–</w:t>
            </w:r>
            <w:r w:rsidRPr="00E960B2">
              <w:t xml:space="preserve"> 78</w:t>
            </w:r>
            <w:r w:rsidR="00396387" w:rsidRPr="00E960B2">
              <w:t xml:space="preserve"> </w:t>
            </w:r>
            <w:r w:rsidRPr="00E960B2">
              <w:t>600,2 тыс. рублей;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2014 году </w:t>
            </w:r>
            <w:r w:rsidR="00396387" w:rsidRPr="00E960B2">
              <w:t>–</w:t>
            </w:r>
            <w:r w:rsidRPr="00E960B2">
              <w:t xml:space="preserve"> 83</w:t>
            </w:r>
            <w:r w:rsidR="00396387" w:rsidRPr="00E960B2">
              <w:t xml:space="preserve"> </w:t>
            </w:r>
            <w:r w:rsidRPr="00E960B2">
              <w:t>039,3 тыс. рублей;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2015 году </w:t>
            </w:r>
            <w:r w:rsidR="00396387" w:rsidRPr="00E960B2">
              <w:t>–</w:t>
            </w:r>
            <w:r w:rsidRPr="00E960B2">
              <w:t xml:space="preserve"> 129</w:t>
            </w:r>
            <w:r w:rsidR="00396387" w:rsidRPr="00E960B2">
              <w:t xml:space="preserve"> </w:t>
            </w:r>
            <w:r w:rsidRPr="00E960B2">
              <w:t xml:space="preserve">382,9 тыс. рублей (в том числе субсидии из федерального бюджета </w:t>
            </w:r>
            <w:r w:rsidR="00396387" w:rsidRPr="00E960B2">
              <w:t>–</w:t>
            </w:r>
            <w:r w:rsidRPr="00E960B2">
              <w:t xml:space="preserve"> 41</w:t>
            </w:r>
            <w:r w:rsidR="00396387" w:rsidRPr="00E960B2">
              <w:t xml:space="preserve"> </w:t>
            </w:r>
            <w:r w:rsidRPr="00E960B2">
              <w:t>853,8 тыс. рублей);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2016 году </w:t>
            </w:r>
            <w:r w:rsidR="00396387" w:rsidRPr="00E960B2">
              <w:t>–</w:t>
            </w:r>
            <w:r w:rsidRPr="00E960B2">
              <w:t xml:space="preserve"> 174</w:t>
            </w:r>
            <w:r w:rsidR="00396387" w:rsidRPr="00E960B2">
              <w:t xml:space="preserve"> </w:t>
            </w:r>
            <w:r w:rsidRPr="00E960B2">
              <w:t xml:space="preserve">780,3 тыс. рублей (в том числе субсидии из федерального бюджета </w:t>
            </w:r>
            <w:r w:rsidR="00396387" w:rsidRPr="00E960B2">
              <w:t>–</w:t>
            </w:r>
            <w:r w:rsidRPr="00E960B2">
              <w:t xml:space="preserve"> 55</w:t>
            </w:r>
            <w:r w:rsidR="00396387" w:rsidRPr="00E960B2">
              <w:t xml:space="preserve"> </w:t>
            </w:r>
            <w:r w:rsidRPr="00E960B2">
              <w:t>000,0 тыс. рублей);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lastRenderedPageBreak/>
              <w:t xml:space="preserve">в 2017 году </w:t>
            </w:r>
            <w:r w:rsidR="00396387" w:rsidRPr="00E960B2">
              <w:t>–</w:t>
            </w:r>
            <w:r w:rsidRPr="00E960B2">
              <w:t xml:space="preserve"> 104</w:t>
            </w:r>
            <w:r w:rsidR="00396387" w:rsidRPr="00E960B2">
              <w:t xml:space="preserve"> </w:t>
            </w:r>
            <w:r w:rsidRPr="00E960B2">
              <w:t>332,0 тыс. рублей;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2018 году </w:t>
            </w:r>
            <w:r w:rsidR="00396387" w:rsidRPr="00E960B2">
              <w:t>–</w:t>
            </w:r>
            <w:r w:rsidRPr="00E960B2">
              <w:t xml:space="preserve"> 126</w:t>
            </w:r>
            <w:r w:rsidR="00396387" w:rsidRPr="00E960B2">
              <w:t xml:space="preserve"> </w:t>
            </w:r>
            <w:r w:rsidRPr="00E960B2">
              <w:t>624,9 тыс. рублей;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2019 году </w:t>
            </w:r>
            <w:r w:rsidR="00396387" w:rsidRPr="00E960B2">
              <w:t>–</w:t>
            </w:r>
            <w:r w:rsidRPr="00E960B2">
              <w:t xml:space="preserve"> 110</w:t>
            </w:r>
            <w:r w:rsidR="00396387" w:rsidRPr="00E960B2">
              <w:t xml:space="preserve"> </w:t>
            </w:r>
            <w:r w:rsidRPr="00E960B2">
              <w:t xml:space="preserve">925,3 тыс. рублей (в том числе субсидии из федерального бюджета </w:t>
            </w:r>
            <w:r w:rsidR="00396387" w:rsidRPr="00E960B2">
              <w:t>–</w:t>
            </w:r>
            <w:r w:rsidRPr="00E960B2">
              <w:t xml:space="preserve"> 28</w:t>
            </w:r>
            <w:r w:rsidR="00396387" w:rsidRPr="00E960B2">
              <w:t xml:space="preserve"> </w:t>
            </w:r>
            <w:r w:rsidRPr="00E960B2">
              <w:t>875,8 тыс. рублей);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2020 году </w:t>
            </w:r>
            <w:r w:rsidR="00396387" w:rsidRPr="00E960B2">
              <w:t>–</w:t>
            </w:r>
            <w:r w:rsidRPr="00E960B2">
              <w:t xml:space="preserve"> 4</w:t>
            </w:r>
            <w:r w:rsidR="00A32300" w:rsidRPr="00E960B2">
              <w:t>17 379,3</w:t>
            </w:r>
            <w:r w:rsidRPr="00E960B2">
              <w:t xml:space="preserve"> тыс. рублей (в том числе субсидии из федерального бюджета </w:t>
            </w:r>
            <w:r w:rsidR="00396387" w:rsidRPr="00E960B2">
              <w:t>–</w:t>
            </w:r>
            <w:r w:rsidRPr="00E960B2">
              <w:t xml:space="preserve"> 26</w:t>
            </w:r>
            <w:r w:rsidR="00396387" w:rsidRPr="00E960B2">
              <w:t xml:space="preserve"> </w:t>
            </w:r>
            <w:r w:rsidRPr="00E960B2">
              <w:t>982,2 тыс. рублей);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2021 году </w:t>
            </w:r>
            <w:r w:rsidR="00396387" w:rsidRPr="00E960B2">
              <w:t>–</w:t>
            </w:r>
            <w:r w:rsidRPr="00E960B2">
              <w:t xml:space="preserve"> </w:t>
            </w:r>
            <w:r w:rsidR="002973D8" w:rsidRPr="00E960B2">
              <w:t xml:space="preserve">49 902,8 </w:t>
            </w:r>
            <w:r w:rsidRPr="00E960B2">
              <w:t xml:space="preserve">тыс. рублей (в том числе субсидии из федерального бюджета </w:t>
            </w:r>
            <w:r w:rsidR="00396387" w:rsidRPr="00E960B2">
              <w:t>–</w:t>
            </w:r>
            <w:r w:rsidRPr="00E960B2">
              <w:t xml:space="preserve"> </w:t>
            </w:r>
            <w:r w:rsidR="00A32300" w:rsidRPr="00E960B2">
              <w:t>17 712,9</w:t>
            </w:r>
            <w:r w:rsidRPr="00E960B2">
              <w:t xml:space="preserve"> тыс. рублей);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2022 году </w:t>
            </w:r>
            <w:r w:rsidR="00396387" w:rsidRPr="00E960B2">
              <w:t>–</w:t>
            </w:r>
            <w:r w:rsidRPr="00E960B2">
              <w:t xml:space="preserve"> </w:t>
            </w:r>
            <w:r w:rsidR="00A32300" w:rsidRPr="00E960B2">
              <w:t>35 394,8</w:t>
            </w:r>
            <w:r w:rsidRPr="00E960B2">
              <w:t xml:space="preserve"> тыс. рублей (в том числе субсидии из федерального бюджета </w:t>
            </w:r>
            <w:r w:rsidR="00396387" w:rsidRPr="00E960B2">
              <w:t>–</w:t>
            </w:r>
            <w:r w:rsidRPr="00E960B2">
              <w:t xml:space="preserve"> </w:t>
            </w:r>
            <w:r w:rsidR="00A32300" w:rsidRPr="00E960B2">
              <w:t>16 023,4</w:t>
            </w:r>
            <w:r w:rsidRPr="00E960B2">
              <w:t xml:space="preserve"> тыс. рублей);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2023 году </w:t>
            </w:r>
            <w:r w:rsidR="00396387" w:rsidRPr="00E960B2">
              <w:t>–</w:t>
            </w:r>
            <w:r w:rsidRPr="00E960B2">
              <w:t xml:space="preserve"> </w:t>
            </w:r>
            <w:r w:rsidR="00A32300" w:rsidRPr="00E960B2">
              <w:t>40 827,8</w:t>
            </w:r>
            <w:r w:rsidRPr="00E960B2">
              <w:t xml:space="preserve"> тыс. рублей (в том числе субсидии из федерального бюджета </w:t>
            </w:r>
            <w:r w:rsidR="00396387" w:rsidRPr="00E960B2">
              <w:t>–</w:t>
            </w:r>
            <w:r w:rsidRPr="00E960B2">
              <w:t xml:space="preserve"> </w:t>
            </w:r>
            <w:r w:rsidR="00A32300" w:rsidRPr="00E960B2">
              <w:t>16 011,9</w:t>
            </w:r>
            <w:r w:rsidRPr="00E960B2">
              <w:t xml:space="preserve"> тыс. рублей);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2024 году </w:t>
            </w:r>
            <w:r w:rsidR="00396387" w:rsidRPr="00E960B2">
              <w:t>–</w:t>
            </w:r>
            <w:r w:rsidRPr="00E960B2">
              <w:t xml:space="preserve"> </w:t>
            </w:r>
            <w:r w:rsidR="00A32300" w:rsidRPr="00E960B2">
              <w:t>25 808,5</w:t>
            </w:r>
            <w:r w:rsidRPr="00E960B2">
              <w:t xml:space="preserve"> тыс. рублей.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Финансирование за счет иных источников в соответствии с законодательством Российской Федерации предусмотрено ориентировочно в объеме </w:t>
            </w:r>
            <w:r w:rsidR="007F3796" w:rsidRPr="00E960B2">
              <w:t>36 2</w:t>
            </w:r>
            <w:r w:rsidR="00D41A05" w:rsidRPr="00E960B2">
              <w:t>18 717,</w:t>
            </w:r>
            <w:r w:rsidR="007F3796" w:rsidRPr="00E960B2">
              <w:t>5</w:t>
            </w:r>
            <w:r w:rsidRPr="00E960B2">
              <w:t xml:space="preserve"> тыс. рублей, в том числе: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2013 году </w:t>
            </w:r>
            <w:r w:rsidR="0027766E" w:rsidRPr="00E960B2">
              <w:t>–</w:t>
            </w:r>
            <w:r w:rsidRPr="00E960B2">
              <w:t xml:space="preserve"> 612</w:t>
            </w:r>
            <w:r w:rsidR="0027766E" w:rsidRPr="00E960B2">
              <w:t xml:space="preserve"> </w:t>
            </w:r>
            <w:r w:rsidRPr="00E960B2">
              <w:t>900,0 тыс. рублей;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2014 году </w:t>
            </w:r>
            <w:r w:rsidR="0027766E" w:rsidRPr="00E960B2">
              <w:t>–</w:t>
            </w:r>
            <w:r w:rsidRPr="00E960B2">
              <w:t xml:space="preserve"> 893</w:t>
            </w:r>
            <w:r w:rsidR="0027766E" w:rsidRPr="00E960B2">
              <w:t xml:space="preserve"> </w:t>
            </w:r>
            <w:r w:rsidRPr="00E960B2">
              <w:t>000,0 тыс. рублей;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2015 году </w:t>
            </w:r>
            <w:r w:rsidR="0027766E" w:rsidRPr="00E960B2">
              <w:t>–</w:t>
            </w:r>
            <w:r w:rsidRPr="00E960B2">
              <w:t xml:space="preserve"> 1</w:t>
            </w:r>
            <w:r w:rsidR="0027766E" w:rsidRPr="00E960B2">
              <w:t xml:space="preserve"> </w:t>
            </w:r>
            <w:r w:rsidRPr="00E960B2">
              <w:t>194</w:t>
            </w:r>
            <w:r w:rsidR="0027766E" w:rsidRPr="00E960B2">
              <w:t xml:space="preserve"> </w:t>
            </w:r>
            <w:r w:rsidRPr="00E960B2">
              <w:t>400,0 тыс. рублей;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2016 году </w:t>
            </w:r>
            <w:r w:rsidR="0027766E" w:rsidRPr="00E960B2">
              <w:t>–</w:t>
            </w:r>
            <w:r w:rsidRPr="00E960B2">
              <w:t xml:space="preserve"> 746</w:t>
            </w:r>
            <w:r w:rsidR="0027766E" w:rsidRPr="00E960B2">
              <w:t xml:space="preserve"> </w:t>
            </w:r>
            <w:r w:rsidRPr="00E960B2">
              <w:t>899,0 тыс. рублей;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2017 году </w:t>
            </w:r>
            <w:r w:rsidR="0027766E" w:rsidRPr="00E960B2">
              <w:t>–</w:t>
            </w:r>
            <w:r w:rsidRPr="00E960B2">
              <w:t xml:space="preserve"> 874</w:t>
            </w:r>
            <w:r w:rsidR="0027766E" w:rsidRPr="00E960B2">
              <w:t xml:space="preserve"> </w:t>
            </w:r>
            <w:r w:rsidRPr="00E960B2">
              <w:t>207,0 тыс. рублей;</w:t>
            </w:r>
          </w:p>
          <w:p w:rsidR="00353F50" w:rsidRPr="00E960B2" w:rsidRDefault="00353F50" w:rsidP="00353F50">
            <w:pPr>
              <w:pStyle w:val="ConsPlusNormal"/>
              <w:jc w:val="both"/>
            </w:pPr>
            <w:r w:rsidRPr="00E960B2">
              <w:t xml:space="preserve">в 2018 году </w:t>
            </w:r>
            <w:r w:rsidR="0027766E" w:rsidRPr="00E960B2">
              <w:t>–</w:t>
            </w:r>
            <w:r w:rsidRPr="00E960B2">
              <w:t xml:space="preserve"> 1</w:t>
            </w:r>
            <w:r w:rsidR="0027766E" w:rsidRPr="00E960B2">
              <w:t xml:space="preserve"> </w:t>
            </w:r>
            <w:r w:rsidRPr="00E960B2">
              <w:t>210</w:t>
            </w:r>
            <w:r w:rsidR="0027766E" w:rsidRPr="00E960B2">
              <w:t xml:space="preserve"> </w:t>
            </w:r>
            <w:r w:rsidRPr="00E960B2">
              <w:t>374,0 тыс. рублей;</w:t>
            </w:r>
          </w:p>
          <w:p w:rsidR="008360B4" w:rsidRPr="00E960B2" w:rsidRDefault="00353F50" w:rsidP="00353F50">
            <w:pPr>
              <w:pStyle w:val="ConsPlusNormal"/>
              <w:jc w:val="both"/>
            </w:pPr>
            <w:r w:rsidRPr="00E960B2">
              <w:t xml:space="preserve">в 2019 году </w:t>
            </w:r>
            <w:r w:rsidR="0027766E" w:rsidRPr="00E960B2">
              <w:t>–</w:t>
            </w:r>
            <w:r w:rsidRPr="00E960B2">
              <w:t xml:space="preserve"> </w:t>
            </w:r>
            <w:r w:rsidR="00E516AF" w:rsidRPr="00E960B2">
              <w:t>16</w:t>
            </w:r>
            <w:r w:rsidR="00E516AF" w:rsidRPr="00E960B2">
              <w:rPr>
                <w:lang w:val="en-US"/>
              </w:rPr>
              <w:t> </w:t>
            </w:r>
            <w:r w:rsidR="00E516AF" w:rsidRPr="00E960B2">
              <w:t>61</w:t>
            </w:r>
            <w:r w:rsidR="00386C23" w:rsidRPr="00E960B2">
              <w:t>0</w:t>
            </w:r>
            <w:r w:rsidR="00E516AF" w:rsidRPr="00E960B2">
              <w:rPr>
                <w:lang w:val="en-US"/>
              </w:rPr>
              <w:t> </w:t>
            </w:r>
            <w:r w:rsidR="00E516AF" w:rsidRPr="00E960B2">
              <w:t>394</w:t>
            </w:r>
            <w:r w:rsidRPr="00E960B2">
              <w:t>,</w:t>
            </w:r>
            <w:r w:rsidR="00E516AF" w:rsidRPr="00E960B2">
              <w:t>9</w:t>
            </w:r>
            <w:r w:rsidRPr="00E960B2">
              <w:t xml:space="preserve"> тыс. рублей</w:t>
            </w:r>
            <w:r w:rsidR="008360B4" w:rsidRPr="00E960B2">
              <w:t>;</w:t>
            </w:r>
          </w:p>
          <w:p w:rsidR="00353F50" w:rsidRPr="00E960B2" w:rsidRDefault="008360B4" w:rsidP="009A5A0D">
            <w:pPr>
              <w:pStyle w:val="ConsPlusNormal"/>
              <w:jc w:val="both"/>
            </w:pPr>
            <w:r w:rsidRPr="00E960B2">
              <w:t xml:space="preserve">в 2020 году </w:t>
            </w:r>
            <w:r w:rsidR="003B48B6" w:rsidRPr="00E960B2">
              <w:t>–</w:t>
            </w:r>
            <w:r w:rsidRPr="00E960B2">
              <w:t xml:space="preserve"> </w:t>
            </w:r>
            <w:r w:rsidR="00E516AF" w:rsidRPr="00E960B2">
              <w:t>14</w:t>
            </w:r>
            <w:r w:rsidR="00E516AF" w:rsidRPr="00E960B2">
              <w:rPr>
                <w:lang w:val="en-US"/>
              </w:rPr>
              <w:t> </w:t>
            </w:r>
            <w:r w:rsidR="00E516AF" w:rsidRPr="00E960B2">
              <w:t>076 542</w:t>
            </w:r>
            <w:r w:rsidR="003B48B6" w:rsidRPr="00E960B2">
              <w:t>,</w:t>
            </w:r>
            <w:r w:rsidR="00E516AF" w:rsidRPr="00E960B2">
              <w:t>6</w:t>
            </w:r>
            <w:r w:rsidR="003B48B6" w:rsidRPr="00E960B2">
              <w:t xml:space="preserve"> тыс. рублей</w:t>
            </w:r>
            <w:r w:rsidR="00353F50" w:rsidRPr="00E960B2">
              <w:t>,</w:t>
            </w:r>
          </w:p>
          <w:p w:rsidR="00353F50" w:rsidRPr="00E960B2" w:rsidRDefault="00353F50" w:rsidP="009A5A0D">
            <w:pPr>
              <w:pStyle w:val="ConsPlusNormal"/>
              <w:jc w:val="both"/>
            </w:pPr>
            <w:r w:rsidRPr="00E960B2">
              <w:t>в том числе субсидии, предоставляемые предприятиям обрабатывающих производств из федерального бюджета, - ориентировочно в размере 2</w:t>
            </w:r>
            <w:r w:rsidR="00ED79AE" w:rsidRPr="00E960B2">
              <w:t xml:space="preserve"> </w:t>
            </w:r>
            <w:r w:rsidR="00B80B85" w:rsidRPr="00E960B2">
              <w:t>360</w:t>
            </w:r>
            <w:r w:rsidR="00ED79AE" w:rsidRPr="00E960B2">
              <w:t xml:space="preserve"> </w:t>
            </w:r>
            <w:r w:rsidR="00B80B85" w:rsidRPr="00E960B2">
              <w:t>379</w:t>
            </w:r>
            <w:r w:rsidRPr="00E960B2">
              <w:t>,0 тыс. рублей, в том числе:</w:t>
            </w:r>
          </w:p>
          <w:p w:rsidR="00353F50" w:rsidRPr="00E960B2" w:rsidRDefault="00353F50" w:rsidP="009A5A0D">
            <w:pPr>
              <w:pStyle w:val="ConsPlusNormal"/>
              <w:jc w:val="both"/>
            </w:pPr>
            <w:r w:rsidRPr="00E960B2">
              <w:t xml:space="preserve">в 2013 году </w:t>
            </w:r>
            <w:r w:rsidR="00ED79AE" w:rsidRPr="00E960B2">
              <w:t>–</w:t>
            </w:r>
            <w:r w:rsidRPr="00E960B2">
              <w:t xml:space="preserve"> 240</w:t>
            </w:r>
            <w:r w:rsidR="00ED79AE" w:rsidRPr="00E960B2">
              <w:t xml:space="preserve"> </w:t>
            </w:r>
            <w:r w:rsidRPr="00E960B2">
              <w:t>000,0 тыс. рублей;</w:t>
            </w:r>
          </w:p>
          <w:p w:rsidR="00353F50" w:rsidRPr="00E960B2" w:rsidRDefault="00353F50" w:rsidP="009A5A0D">
            <w:pPr>
              <w:pStyle w:val="ConsPlusNormal"/>
              <w:jc w:val="both"/>
            </w:pPr>
            <w:r w:rsidRPr="00E960B2">
              <w:t xml:space="preserve">в 2014 году </w:t>
            </w:r>
            <w:r w:rsidR="00ED79AE" w:rsidRPr="00E960B2">
              <w:t>–</w:t>
            </w:r>
            <w:r w:rsidRPr="00E960B2">
              <w:t xml:space="preserve"> 185</w:t>
            </w:r>
            <w:r w:rsidR="00ED79AE" w:rsidRPr="00E960B2">
              <w:t xml:space="preserve"> </w:t>
            </w:r>
            <w:r w:rsidRPr="00E960B2">
              <w:t>000,0 тыс. рублей;</w:t>
            </w:r>
          </w:p>
          <w:p w:rsidR="00353F50" w:rsidRPr="00E960B2" w:rsidRDefault="00353F50" w:rsidP="009A5A0D">
            <w:pPr>
              <w:pStyle w:val="ConsPlusNormal"/>
              <w:jc w:val="both"/>
            </w:pPr>
            <w:r w:rsidRPr="00E960B2">
              <w:t xml:space="preserve">в 2015 году </w:t>
            </w:r>
            <w:r w:rsidR="00ED79AE" w:rsidRPr="00E960B2">
              <w:t>–</w:t>
            </w:r>
            <w:r w:rsidRPr="00E960B2">
              <w:t xml:space="preserve"> 514</w:t>
            </w:r>
            <w:r w:rsidR="00ED79AE" w:rsidRPr="00E960B2">
              <w:t xml:space="preserve"> </w:t>
            </w:r>
            <w:r w:rsidRPr="00E960B2">
              <w:t>400,0 тыс. рублей;</w:t>
            </w:r>
          </w:p>
          <w:p w:rsidR="00353F50" w:rsidRPr="00E960B2" w:rsidRDefault="00353F50" w:rsidP="009A5A0D">
            <w:pPr>
              <w:pStyle w:val="ConsPlusNormal"/>
              <w:jc w:val="both"/>
            </w:pPr>
            <w:r w:rsidRPr="00E960B2">
              <w:t xml:space="preserve">в 2016 году </w:t>
            </w:r>
            <w:r w:rsidR="00ED79AE" w:rsidRPr="00E960B2">
              <w:t>–</w:t>
            </w:r>
            <w:r w:rsidRPr="00E960B2">
              <w:t xml:space="preserve"> 188</w:t>
            </w:r>
            <w:r w:rsidR="00ED79AE" w:rsidRPr="00E960B2">
              <w:t xml:space="preserve"> </w:t>
            </w:r>
            <w:r w:rsidRPr="00E960B2">
              <w:t>400,0 тыс. рублей;</w:t>
            </w:r>
          </w:p>
          <w:p w:rsidR="00353F50" w:rsidRPr="00E960B2" w:rsidRDefault="00353F50" w:rsidP="009A5A0D">
            <w:pPr>
              <w:pStyle w:val="ConsPlusNormal"/>
              <w:jc w:val="both"/>
            </w:pPr>
            <w:r w:rsidRPr="00E960B2">
              <w:t xml:space="preserve">в 2017 году </w:t>
            </w:r>
            <w:r w:rsidR="00ED79AE" w:rsidRPr="00E960B2">
              <w:t>–</w:t>
            </w:r>
            <w:r w:rsidRPr="00E960B2">
              <w:t xml:space="preserve"> 220</w:t>
            </w:r>
            <w:r w:rsidR="00ED79AE" w:rsidRPr="00E960B2">
              <w:t xml:space="preserve"> </w:t>
            </w:r>
            <w:r w:rsidRPr="00E960B2">
              <w:t>875,0 тыс. рублей;</w:t>
            </w:r>
          </w:p>
          <w:p w:rsidR="00353F50" w:rsidRPr="00E960B2" w:rsidRDefault="00353F50" w:rsidP="009A5A0D">
            <w:pPr>
              <w:pStyle w:val="ConsPlusNormal"/>
              <w:jc w:val="both"/>
            </w:pPr>
            <w:r w:rsidRPr="00E960B2">
              <w:t xml:space="preserve">в 2018 году </w:t>
            </w:r>
            <w:r w:rsidR="00ED79AE" w:rsidRPr="00E960B2">
              <w:t>–</w:t>
            </w:r>
            <w:r w:rsidRPr="00E960B2">
              <w:t xml:space="preserve"> 489</w:t>
            </w:r>
            <w:r w:rsidR="00ED79AE" w:rsidRPr="00E960B2">
              <w:t xml:space="preserve"> </w:t>
            </w:r>
            <w:r w:rsidRPr="00E960B2">
              <w:t>150,0 тыс. рублей;</w:t>
            </w:r>
          </w:p>
          <w:p w:rsidR="00353F50" w:rsidRPr="00E960B2" w:rsidRDefault="00353F50" w:rsidP="009A5A0D">
            <w:pPr>
              <w:pStyle w:val="ConsPlusNormal"/>
              <w:jc w:val="both"/>
            </w:pPr>
            <w:r w:rsidRPr="00E960B2">
              <w:t xml:space="preserve">в 2019 году </w:t>
            </w:r>
            <w:r w:rsidR="00ED79AE" w:rsidRPr="00E960B2">
              <w:t>–</w:t>
            </w:r>
            <w:r w:rsidRPr="00E960B2">
              <w:t xml:space="preserve"> 497</w:t>
            </w:r>
            <w:r w:rsidR="00ED79AE" w:rsidRPr="00E960B2">
              <w:t xml:space="preserve"> </w:t>
            </w:r>
            <w:r w:rsidRPr="00E960B2">
              <w:t>354,0 тыс. рублей;</w:t>
            </w:r>
          </w:p>
          <w:p w:rsidR="00145F46" w:rsidRPr="00E960B2" w:rsidRDefault="00145F46" w:rsidP="009A5A0D">
            <w:pPr>
              <w:pStyle w:val="ConsPlusNormal"/>
              <w:jc w:val="both"/>
            </w:pPr>
            <w:r w:rsidRPr="00E960B2">
              <w:t xml:space="preserve">в 2020 году </w:t>
            </w:r>
            <w:r w:rsidR="003B48B6" w:rsidRPr="00E960B2">
              <w:t xml:space="preserve">– </w:t>
            </w:r>
            <w:r w:rsidR="008D29BB" w:rsidRPr="00E960B2">
              <w:t>25 20</w:t>
            </w:r>
            <w:r w:rsidR="003B48B6" w:rsidRPr="00E960B2">
              <w:t>0,0 тыс. рублей,</w:t>
            </w:r>
          </w:p>
          <w:p w:rsidR="00DC05AF" w:rsidRPr="00E960B2" w:rsidRDefault="00145F46" w:rsidP="009A5A0D">
            <w:pPr>
              <w:pStyle w:val="ConsPlusNormal"/>
              <w:jc w:val="both"/>
            </w:pPr>
            <w:r w:rsidRPr="00E960B2">
              <w:t>в 2021</w:t>
            </w:r>
            <w:r w:rsidR="00353F50" w:rsidRPr="00E960B2">
              <w:t xml:space="preserve"> - 2024 годах - в соответствии с федеральными целевыми и государственными программами</w:t>
            </w:r>
          </w:p>
        </w:tc>
      </w:tr>
    </w:tbl>
    <w:p w:rsidR="00DC05AF" w:rsidRPr="00E960B2" w:rsidRDefault="00DC05AF" w:rsidP="00DC05AF">
      <w:pPr>
        <w:pStyle w:val="ConsPlusNormal"/>
        <w:ind w:firstLine="709"/>
        <w:jc w:val="right"/>
      </w:pPr>
      <w:r w:rsidRPr="00E960B2">
        <w:lastRenderedPageBreak/>
        <w:t xml:space="preserve">»; </w:t>
      </w:r>
    </w:p>
    <w:p w:rsidR="00A860CE" w:rsidRPr="00E960B2" w:rsidRDefault="000C2B21" w:rsidP="00C72FBA">
      <w:pPr>
        <w:pStyle w:val="ConsPlusNormal"/>
        <w:ind w:firstLine="709"/>
        <w:jc w:val="both"/>
      </w:pPr>
      <w:r w:rsidRPr="00E960B2">
        <w:t>2</w:t>
      </w:r>
      <w:r w:rsidR="00F00A46" w:rsidRPr="00E960B2">
        <w:t>) в паспорте подпрограммы «Развитие обрабатывающих производств»</w:t>
      </w:r>
      <w:r w:rsidR="00A860CE" w:rsidRPr="00E960B2">
        <w:t>:</w:t>
      </w:r>
    </w:p>
    <w:p w:rsidR="003E3F6E" w:rsidRPr="00E960B2" w:rsidRDefault="00A860CE" w:rsidP="00C72FBA">
      <w:pPr>
        <w:pStyle w:val="ConsPlusNormal"/>
        <w:ind w:firstLine="709"/>
        <w:jc w:val="both"/>
      </w:pPr>
      <w:r w:rsidRPr="00E960B2">
        <w:t xml:space="preserve">в </w:t>
      </w:r>
      <w:r w:rsidR="00F00A46" w:rsidRPr="00E960B2">
        <w:t>строк</w:t>
      </w:r>
      <w:r w:rsidR="00401C55" w:rsidRPr="00E960B2">
        <w:t>е</w:t>
      </w:r>
      <w:r w:rsidR="00F00A46" w:rsidRPr="00E960B2">
        <w:t xml:space="preserve"> «Целевые показатели (индикаторы) подпрограммы»</w:t>
      </w:r>
      <w:r w:rsidR="00AD142A" w:rsidRPr="00E960B2">
        <w:t>:</w:t>
      </w:r>
    </w:p>
    <w:p w:rsidR="00401C55" w:rsidRPr="00E960B2" w:rsidRDefault="00401C55" w:rsidP="00C72FBA">
      <w:pPr>
        <w:pStyle w:val="ConsPlusNormal"/>
        <w:ind w:firstLine="709"/>
        <w:jc w:val="both"/>
      </w:pPr>
      <w:r w:rsidRPr="00E960B2">
        <w:t>абзацы седьмой, восьмой изложить в следующей редакции:</w:t>
      </w:r>
    </w:p>
    <w:p w:rsidR="00F00A46" w:rsidRPr="00E960B2" w:rsidRDefault="003E3F6E" w:rsidP="00C72FBA">
      <w:pPr>
        <w:pStyle w:val="ConsPlusNormal"/>
        <w:ind w:firstLine="709"/>
        <w:jc w:val="both"/>
      </w:pPr>
      <w:r w:rsidRPr="00E960B2">
        <w:t xml:space="preserve">«объем инвестиций в основной капитал по видам экономической деятельности раздела «Обрабатывающие производства» Общероссийского </w:t>
      </w:r>
      <w:r w:rsidRPr="00E960B2">
        <w:lastRenderedPageBreak/>
        <w:t>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рублей;</w:t>
      </w:r>
    </w:p>
    <w:p w:rsidR="003E3F6E" w:rsidRPr="00E960B2" w:rsidRDefault="003E3F6E" w:rsidP="00C72FBA">
      <w:pPr>
        <w:pStyle w:val="ConsPlusNormal"/>
        <w:ind w:firstLine="709"/>
        <w:jc w:val="both"/>
      </w:pPr>
      <w:r w:rsidRPr="00E960B2">
        <w:t>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Федерации, млн. рублей</w:t>
      </w:r>
      <w:r w:rsidR="00AD142A" w:rsidRPr="00E960B2">
        <w:t>;</w:t>
      </w:r>
      <w:r w:rsidRPr="00E960B2">
        <w:t>»;</w:t>
      </w:r>
    </w:p>
    <w:p w:rsidR="00AD142A" w:rsidRPr="00E960B2" w:rsidRDefault="00AD142A" w:rsidP="00C72FBA">
      <w:pPr>
        <w:pStyle w:val="ConsPlusNormal"/>
        <w:ind w:firstLine="709"/>
        <w:jc w:val="both"/>
      </w:pPr>
      <w:r w:rsidRPr="00E960B2">
        <w:t>дополнить абзацем следующего содержания:</w:t>
      </w:r>
    </w:p>
    <w:p w:rsidR="00AD142A" w:rsidRPr="00E960B2" w:rsidRDefault="00AD142A" w:rsidP="00C72FBA">
      <w:pPr>
        <w:pStyle w:val="ConsPlusNormal"/>
        <w:ind w:firstLine="709"/>
        <w:jc w:val="both"/>
      </w:pPr>
      <w:r w:rsidRPr="00E960B2">
        <w:t>«объем финансовой поддержки, оказанной субъектам деятельности в сфере промышленности, млн. рублей»;</w:t>
      </w:r>
    </w:p>
    <w:p w:rsidR="00DC05AF" w:rsidRPr="00E960B2" w:rsidRDefault="00DC05AF" w:rsidP="00C72FBA">
      <w:pPr>
        <w:pStyle w:val="ConsPlusNormal"/>
        <w:ind w:firstLine="709"/>
        <w:jc w:val="both"/>
      </w:pPr>
      <w:r w:rsidRPr="00E960B2">
        <w:t>строку «Ресурсное обеспечение подпрограммы» изложить в следующей редакции:</w:t>
      </w:r>
    </w:p>
    <w:p w:rsidR="00DC05AF" w:rsidRPr="00E960B2" w:rsidRDefault="00DC05AF" w:rsidP="00DC05AF">
      <w:pPr>
        <w:pStyle w:val="ConsPlusNormal"/>
        <w:ind w:firstLine="709"/>
        <w:jc w:val="both"/>
      </w:pPr>
      <w:r w:rsidRPr="00E960B2"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00"/>
        <w:gridCol w:w="7854"/>
      </w:tblGrid>
      <w:tr w:rsidR="00DC05AF" w:rsidRPr="00E960B2" w:rsidTr="00F60183">
        <w:tc>
          <w:tcPr>
            <w:tcW w:w="2000" w:type="dxa"/>
          </w:tcPr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>Ресурсное обеспечение подпрограммы</w:t>
            </w:r>
          </w:p>
        </w:tc>
        <w:tc>
          <w:tcPr>
            <w:tcW w:w="7854" w:type="dxa"/>
          </w:tcPr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 xml:space="preserve">объем финансирования подпрограммы за счет средств бюджета Удмуртской Республики составит </w:t>
            </w:r>
            <w:r w:rsidR="00122A74" w:rsidRPr="00E960B2">
              <w:t>632 752,4</w:t>
            </w:r>
            <w:r w:rsidRPr="00E960B2">
              <w:t xml:space="preserve"> тыс. рублей, в том числе: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2013 году </w:t>
            </w:r>
            <w:r w:rsidR="00C1507A" w:rsidRPr="00E960B2">
              <w:t>–</w:t>
            </w:r>
            <w:r w:rsidRPr="00E960B2">
              <w:t xml:space="preserve"> 18</w:t>
            </w:r>
            <w:r w:rsidR="00C1507A" w:rsidRPr="00E960B2">
              <w:t xml:space="preserve"> </w:t>
            </w:r>
            <w:r w:rsidRPr="00E960B2">
              <w:t>625,0 тыс. рублей;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2014 году </w:t>
            </w:r>
            <w:r w:rsidR="00C1507A" w:rsidRPr="00E960B2">
              <w:t>–</w:t>
            </w:r>
            <w:r w:rsidRPr="00E960B2">
              <w:t xml:space="preserve"> 32</w:t>
            </w:r>
            <w:r w:rsidR="00C1507A" w:rsidRPr="00E960B2">
              <w:t xml:space="preserve"> </w:t>
            </w:r>
            <w:r w:rsidRPr="00E960B2">
              <w:t>693,4 тыс. рублей;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2015 году </w:t>
            </w:r>
            <w:r w:rsidR="00C1507A" w:rsidRPr="00E960B2">
              <w:t>–</w:t>
            </w:r>
            <w:r w:rsidRPr="00E960B2">
              <w:t xml:space="preserve"> 28</w:t>
            </w:r>
            <w:r w:rsidR="00C1507A" w:rsidRPr="00E960B2">
              <w:t xml:space="preserve"> </w:t>
            </w:r>
            <w:r w:rsidRPr="00E960B2">
              <w:t>997,6 тыс. рублей;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2016 году </w:t>
            </w:r>
            <w:r w:rsidR="00C1507A" w:rsidRPr="00E960B2">
              <w:t>–</w:t>
            </w:r>
            <w:r w:rsidRPr="00E960B2">
              <w:t xml:space="preserve"> 107</w:t>
            </w:r>
            <w:r w:rsidR="00C1507A" w:rsidRPr="00E960B2">
              <w:t xml:space="preserve"> </w:t>
            </w:r>
            <w:r w:rsidRPr="00E960B2">
              <w:t xml:space="preserve">817,7 тыс. рублей (в том числе субсидии из федерального бюджета </w:t>
            </w:r>
            <w:r w:rsidR="00C1507A" w:rsidRPr="00E960B2">
              <w:t>–</w:t>
            </w:r>
            <w:r w:rsidRPr="00E960B2">
              <w:t xml:space="preserve"> 55</w:t>
            </w:r>
            <w:r w:rsidR="00C1507A" w:rsidRPr="00E960B2">
              <w:t xml:space="preserve"> </w:t>
            </w:r>
            <w:r w:rsidRPr="00E960B2">
              <w:t>000,0 тыс. рублей);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2017 году </w:t>
            </w:r>
            <w:r w:rsidR="00C1507A" w:rsidRPr="00E960B2">
              <w:t>–</w:t>
            </w:r>
            <w:r w:rsidRPr="00E960B2">
              <w:t xml:space="preserve"> 47</w:t>
            </w:r>
            <w:r w:rsidR="00C1507A" w:rsidRPr="00E960B2">
              <w:t xml:space="preserve"> </w:t>
            </w:r>
            <w:r w:rsidRPr="00E960B2">
              <w:t>331,9 тыс. рублей;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2018 году </w:t>
            </w:r>
            <w:r w:rsidR="00C1507A" w:rsidRPr="00E960B2">
              <w:t>–</w:t>
            </w:r>
            <w:r w:rsidRPr="00E960B2">
              <w:t xml:space="preserve"> 64</w:t>
            </w:r>
            <w:r w:rsidR="00C1507A" w:rsidRPr="00E960B2">
              <w:t xml:space="preserve"> </w:t>
            </w:r>
            <w:r w:rsidRPr="00E960B2">
              <w:t>999,1 тыс. рублей;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2019 году </w:t>
            </w:r>
            <w:r w:rsidR="00C1507A" w:rsidRPr="00E960B2">
              <w:t>–</w:t>
            </w:r>
            <w:r w:rsidRPr="00E960B2">
              <w:t xml:space="preserve"> 9</w:t>
            </w:r>
            <w:r w:rsidR="00C1507A" w:rsidRPr="00E960B2">
              <w:t xml:space="preserve"> </w:t>
            </w:r>
            <w:r w:rsidRPr="00E960B2">
              <w:t>260,0 тыс. рублей;</w:t>
            </w:r>
          </w:p>
          <w:p w:rsidR="00DC05AF" w:rsidRPr="00E960B2" w:rsidRDefault="00DC05AF" w:rsidP="00E519E9">
            <w:pPr>
              <w:pStyle w:val="ConsPlusNormal"/>
              <w:jc w:val="both"/>
            </w:pPr>
            <w:r w:rsidRPr="00E960B2">
              <w:t xml:space="preserve">в 2020 году – </w:t>
            </w:r>
            <w:r w:rsidR="00687BB6" w:rsidRPr="00E960B2">
              <w:t>320 885,7</w:t>
            </w:r>
            <w:r w:rsidRPr="00E960B2">
              <w:t xml:space="preserve"> тыс. рублей;</w:t>
            </w:r>
          </w:p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>в 2021 году –</w:t>
            </w:r>
            <w:r w:rsidR="00122A74" w:rsidRPr="00E960B2">
              <w:t xml:space="preserve"> </w:t>
            </w:r>
            <w:r w:rsidR="00C7451C" w:rsidRPr="00E960B2">
              <w:t>0</w:t>
            </w:r>
            <w:r w:rsidRPr="00E960B2">
              <w:t>,0 тыс. рублей;</w:t>
            </w:r>
          </w:p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>в 2022 году – 0,0 тыс. рублей;</w:t>
            </w:r>
          </w:p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 xml:space="preserve">в 2023 году – </w:t>
            </w:r>
            <w:r w:rsidR="00687BB6" w:rsidRPr="00E960B2">
              <w:t>1</w:t>
            </w:r>
            <w:r w:rsidR="00C1507A" w:rsidRPr="00E960B2">
              <w:t xml:space="preserve"> </w:t>
            </w:r>
            <w:r w:rsidR="00687BB6" w:rsidRPr="00E960B2">
              <w:t>05</w:t>
            </w:r>
            <w:r w:rsidRPr="00E960B2">
              <w:t>0,0 тыс. рублей;</w:t>
            </w:r>
          </w:p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 xml:space="preserve">в 2024 году – </w:t>
            </w:r>
            <w:r w:rsidR="007F5B2F" w:rsidRPr="00E960B2">
              <w:t>1 092,0</w:t>
            </w:r>
            <w:r w:rsidRPr="00E960B2">
              <w:t xml:space="preserve"> тыс. рублей.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>Финансирование за счет иных источников в соответствии с законодательством Российской Федерации, в том числе субсидии, предоставляемые предприятиям обрабатывающих производств из федерального бюджета, предусматривается ориентировочно в размере 2</w:t>
            </w:r>
            <w:r w:rsidR="00021901" w:rsidRPr="00E960B2">
              <w:t> </w:t>
            </w:r>
            <w:r w:rsidRPr="00E960B2">
              <w:t>3</w:t>
            </w:r>
            <w:r w:rsidR="00D72DE8" w:rsidRPr="00E960B2">
              <w:t>60</w:t>
            </w:r>
            <w:r w:rsidR="00021901" w:rsidRPr="00E960B2">
              <w:t xml:space="preserve"> </w:t>
            </w:r>
            <w:r w:rsidR="00D72DE8" w:rsidRPr="00E960B2">
              <w:t>379</w:t>
            </w:r>
            <w:r w:rsidRPr="00E960B2">
              <w:t>,0 тыс. рублей, в том числе: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2013 году </w:t>
            </w:r>
            <w:r w:rsidR="00021901" w:rsidRPr="00E960B2">
              <w:t>–</w:t>
            </w:r>
            <w:r w:rsidRPr="00E960B2">
              <w:t xml:space="preserve"> 240</w:t>
            </w:r>
            <w:r w:rsidR="00021901" w:rsidRPr="00E960B2">
              <w:t xml:space="preserve"> </w:t>
            </w:r>
            <w:r w:rsidRPr="00E960B2">
              <w:t>000,0 тыс. рублей;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2014 году </w:t>
            </w:r>
            <w:r w:rsidR="00021901" w:rsidRPr="00E960B2">
              <w:t>–</w:t>
            </w:r>
            <w:r w:rsidRPr="00E960B2">
              <w:t xml:space="preserve"> 185</w:t>
            </w:r>
            <w:r w:rsidR="00021901" w:rsidRPr="00E960B2">
              <w:t xml:space="preserve"> </w:t>
            </w:r>
            <w:r w:rsidRPr="00E960B2">
              <w:t>000,0 тыс. рублей;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2015 году </w:t>
            </w:r>
            <w:r w:rsidR="00021901" w:rsidRPr="00E960B2">
              <w:t>–</w:t>
            </w:r>
            <w:r w:rsidRPr="00E960B2">
              <w:t xml:space="preserve"> 514</w:t>
            </w:r>
            <w:r w:rsidR="00021901" w:rsidRPr="00E960B2">
              <w:t xml:space="preserve"> </w:t>
            </w:r>
            <w:r w:rsidRPr="00E960B2">
              <w:t>400,0 тыс. рублей;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2016 году </w:t>
            </w:r>
            <w:r w:rsidR="00021901" w:rsidRPr="00E960B2">
              <w:t>–</w:t>
            </w:r>
            <w:r w:rsidRPr="00E960B2">
              <w:t xml:space="preserve"> 188</w:t>
            </w:r>
            <w:r w:rsidR="00021901" w:rsidRPr="00E960B2">
              <w:t xml:space="preserve"> </w:t>
            </w:r>
            <w:r w:rsidRPr="00E960B2">
              <w:t>400,0 тыс. рублей;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2017 году </w:t>
            </w:r>
            <w:r w:rsidR="00021901" w:rsidRPr="00E960B2">
              <w:t>–</w:t>
            </w:r>
            <w:r w:rsidRPr="00E960B2">
              <w:t xml:space="preserve"> 220</w:t>
            </w:r>
            <w:r w:rsidR="00021901" w:rsidRPr="00E960B2">
              <w:t xml:space="preserve"> </w:t>
            </w:r>
            <w:r w:rsidRPr="00E960B2">
              <w:t>875,0 тыс. рублей;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2018 году </w:t>
            </w:r>
            <w:r w:rsidR="00021901" w:rsidRPr="00E960B2">
              <w:t>–</w:t>
            </w:r>
            <w:r w:rsidRPr="00E960B2">
              <w:t xml:space="preserve"> 489</w:t>
            </w:r>
            <w:r w:rsidR="00021901" w:rsidRPr="00E960B2">
              <w:t xml:space="preserve"> </w:t>
            </w:r>
            <w:r w:rsidRPr="00E960B2">
              <w:t>150,0 тыс. рублей;</w:t>
            </w:r>
          </w:p>
          <w:p w:rsidR="00E519E9" w:rsidRPr="00E960B2" w:rsidRDefault="00E519E9" w:rsidP="00E519E9">
            <w:pPr>
              <w:pStyle w:val="ConsPlusNormal"/>
              <w:jc w:val="both"/>
            </w:pPr>
            <w:r w:rsidRPr="00E960B2">
              <w:t xml:space="preserve">в 2019 году </w:t>
            </w:r>
            <w:r w:rsidR="00021901" w:rsidRPr="00E960B2">
              <w:t>–</w:t>
            </w:r>
            <w:r w:rsidRPr="00E960B2">
              <w:t xml:space="preserve"> 497</w:t>
            </w:r>
            <w:r w:rsidR="00021901" w:rsidRPr="00E960B2">
              <w:t xml:space="preserve"> </w:t>
            </w:r>
            <w:r w:rsidRPr="00E960B2">
              <w:t>354,0 тыс. рублей;</w:t>
            </w:r>
          </w:p>
          <w:p w:rsidR="00BE475A" w:rsidRPr="00E960B2" w:rsidRDefault="00F8010B" w:rsidP="009A5A0D">
            <w:pPr>
              <w:pStyle w:val="ConsPlusNormal"/>
              <w:jc w:val="both"/>
            </w:pPr>
            <w:r w:rsidRPr="00E960B2">
              <w:lastRenderedPageBreak/>
              <w:t xml:space="preserve">в 2020 году – </w:t>
            </w:r>
            <w:r w:rsidR="002208EF" w:rsidRPr="00E960B2">
              <w:t>25</w:t>
            </w:r>
            <w:r w:rsidR="002208EF" w:rsidRPr="00E960B2">
              <w:rPr>
                <w:lang w:val="en-US"/>
              </w:rPr>
              <w:t> </w:t>
            </w:r>
            <w:r w:rsidR="002208EF" w:rsidRPr="00E960B2">
              <w:t>200</w:t>
            </w:r>
            <w:r w:rsidRPr="00E960B2">
              <w:t>,0 тыс. рублей,</w:t>
            </w:r>
            <w:r w:rsidR="00BE475A" w:rsidRPr="00E960B2">
              <w:t xml:space="preserve"> </w:t>
            </w:r>
          </w:p>
          <w:p w:rsidR="00E519E9" w:rsidRPr="00E960B2" w:rsidRDefault="00BE475A" w:rsidP="00E519E9">
            <w:pPr>
              <w:pStyle w:val="ConsPlusNormal"/>
              <w:jc w:val="both"/>
            </w:pPr>
            <w:r w:rsidRPr="00E960B2">
              <w:t>в 2021</w:t>
            </w:r>
            <w:r w:rsidR="00E519E9" w:rsidRPr="00E960B2">
              <w:t xml:space="preserve"> - 2024 годах - в соответствии с федеральными целевыми и государственными программами;</w:t>
            </w:r>
          </w:p>
          <w:p w:rsidR="00DC05AF" w:rsidRPr="00E960B2" w:rsidRDefault="00E519E9" w:rsidP="00E519E9">
            <w:pPr>
              <w:pStyle w:val="ConsPlusNormal"/>
              <w:jc w:val="both"/>
            </w:pPr>
            <w:r w:rsidRPr="00E960B2">
              <w:t>расходы за счет средств муниципальных образований в Удмуртской Республике не предусматриваются</w:t>
            </w:r>
          </w:p>
        </w:tc>
      </w:tr>
    </w:tbl>
    <w:p w:rsidR="00DC05AF" w:rsidRPr="00E960B2" w:rsidRDefault="00DC05AF" w:rsidP="00DC05AF">
      <w:pPr>
        <w:pStyle w:val="ConsPlusNormal"/>
        <w:ind w:firstLine="709"/>
        <w:jc w:val="right"/>
      </w:pPr>
      <w:r w:rsidRPr="00E960B2">
        <w:lastRenderedPageBreak/>
        <w:t>»;</w:t>
      </w:r>
    </w:p>
    <w:p w:rsidR="00DC05AF" w:rsidRPr="00E960B2" w:rsidRDefault="007A243E" w:rsidP="00DC05AF">
      <w:pPr>
        <w:pStyle w:val="ConsPlusNormal"/>
        <w:ind w:firstLine="709"/>
        <w:jc w:val="both"/>
      </w:pPr>
      <w:r w:rsidRPr="00E960B2">
        <w:t>3</w:t>
      </w:r>
      <w:r w:rsidR="00DC05AF" w:rsidRPr="00E960B2">
        <w:t>) строку «Ресурсное обеспечение подпрограммы» паспорта подпрограммы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 изложить в следующей редакции:</w:t>
      </w:r>
    </w:p>
    <w:p w:rsidR="00DC05AF" w:rsidRPr="00E960B2" w:rsidRDefault="00DC05AF" w:rsidP="00DC05AF">
      <w:pPr>
        <w:pStyle w:val="ConsPlusNormal"/>
        <w:ind w:firstLine="709"/>
        <w:jc w:val="both"/>
      </w:pPr>
      <w:r w:rsidRPr="00E960B2"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00"/>
        <w:gridCol w:w="7854"/>
      </w:tblGrid>
      <w:tr w:rsidR="00DC05AF" w:rsidRPr="00E960B2" w:rsidTr="00F60183">
        <w:tc>
          <w:tcPr>
            <w:tcW w:w="2000" w:type="dxa"/>
          </w:tcPr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>Ресурсное обеспечение подпрограммы</w:t>
            </w:r>
          </w:p>
        </w:tc>
        <w:tc>
          <w:tcPr>
            <w:tcW w:w="7854" w:type="dxa"/>
          </w:tcPr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 xml:space="preserve">объем финансирования подпрограммы за счет средств бюджета Удмуртской Республики составит </w:t>
            </w:r>
            <w:r w:rsidR="009D1E12" w:rsidRPr="00E960B2">
              <w:t>1</w:t>
            </w:r>
            <w:r w:rsidR="00122A74" w:rsidRPr="00E960B2">
              <w:t>46</w:t>
            </w:r>
            <w:r w:rsidR="009D1E12" w:rsidRPr="00E960B2">
              <w:t xml:space="preserve"> </w:t>
            </w:r>
            <w:r w:rsidR="00122A74" w:rsidRPr="00E960B2">
              <w:t>608</w:t>
            </w:r>
            <w:r w:rsidR="008C26FB" w:rsidRPr="00E960B2">
              <w:t>,0</w:t>
            </w:r>
            <w:r w:rsidR="00C202C6" w:rsidRPr="00E960B2">
              <w:t xml:space="preserve"> </w:t>
            </w:r>
            <w:r w:rsidRPr="00E960B2">
              <w:t>тыс. рублей, в том числе:</w:t>
            </w:r>
          </w:p>
          <w:p w:rsidR="00AD015D" w:rsidRPr="00E960B2" w:rsidRDefault="00AD015D" w:rsidP="00AD015D">
            <w:pPr>
              <w:pStyle w:val="ConsPlusNormal"/>
              <w:jc w:val="both"/>
            </w:pPr>
            <w:r w:rsidRPr="00E960B2">
              <w:t xml:space="preserve">в 2013 году </w:t>
            </w:r>
            <w:r w:rsidR="000E79EC" w:rsidRPr="00E960B2">
              <w:t>–</w:t>
            </w:r>
            <w:r w:rsidRPr="00E960B2">
              <w:t xml:space="preserve"> 28</w:t>
            </w:r>
            <w:r w:rsidR="000E79EC" w:rsidRPr="00E960B2">
              <w:t xml:space="preserve"> </w:t>
            </w:r>
            <w:r w:rsidRPr="00E960B2">
              <w:t>950,1 тыс. рублей;</w:t>
            </w:r>
          </w:p>
          <w:p w:rsidR="00AD015D" w:rsidRPr="00E960B2" w:rsidRDefault="00AD015D" w:rsidP="00AD015D">
            <w:pPr>
              <w:pStyle w:val="ConsPlusNormal"/>
              <w:jc w:val="both"/>
            </w:pPr>
            <w:r w:rsidRPr="00E960B2">
              <w:t xml:space="preserve">в 2014 году </w:t>
            </w:r>
            <w:r w:rsidR="000E79EC" w:rsidRPr="00E960B2">
              <w:t>–</w:t>
            </w:r>
            <w:r w:rsidRPr="00E960B2">
              <w:t xml:space="preserve"> 19</w:t>
            </w:r>
            <w:r w:rsidR="000E79EC" w:rsidRPr="00E960B2">
              <w:t xml:space="preserve"> </w:t>
            </w:r>
            <w:r w:rsidRPr="00E960B2">
              <w:t>261,1 тыс. рублей;</w:t>
            </w:r>
          </w:p>
          <w:p w:rsidR="00AD015D" w:rsidRPr="00E960B2" w:rsidRDefault="00AD015D" w:rsidP="00AD015D">
            <w:pPr>
              <w:pStyle w:val="ConsPlusNormal"/>
              <w:jc w:val="both"/>
            </w:pPr>
            <w:r w:rsidRPr="00E960B2">
              <w:t xml:space="preserve">в 2015 году </w:t>
            </w:r>
            <w:r w:rsidR="000E79EC" w:rsidRPr="00E960B2">
              <w:t>–</w:t>
            </w:r>
            <w:r w:rsidRPr="00E960B2">
              <w:t xml:space="preserve"> 10</w:t>
            </w:r>
            <w:r w:rsidR="000E79EC" w:rsidRPr="00E960B2">
              <w:t xml:space="preserve"> </w:t>
            </w:r>
            <w:r w:rsidRPr="00E960B2">
              <w:t>329,5 тыс. рублей;</w:t>
            </w:r>
          </w:p>
          <w:p w:rsidR="00AD015D" w:rsidRPr="00E960B2" w:rsidRDefault="00AD015D" w:rsidP="00AD015D">
            <w:pPr>
              <w:pStyle w:val="ConsPlusNormal"/>
              <w:jc w:val="both"/>
            </w:pPr>
            <w:r w:rsidRPr="00E960B2">
              <w:t xml:space="preserve">в 2016 году </w:t>
            </w:r>
            <w:r w:rsidR="000E79EC" w:rsidRPr="00E960B2">
              <w:t>–</w:t>
            </w:r>
            <w:r w:rsidRPr="00E960B2">
              <w:t xml:space="preserve"> 12</w:t>
            </w:r>
            <w:r w:rsidR="000E79EC" w:rsidRPr="00E960B2">
              <w:t xml:space="preserve"> </w:t>
            </w:r>
            <w:r w:rsidRPr="00E960B2">
              <w:t>691,9 тыс. рублей;</w:t>
            </w:r>
          </w:p>
          <w:p w:rsidR="00AD015D" w:rsidRPr="00E960B2" w:rsidRDefault="00AD015D" w:rsidP="00AD015D">
            <w:pPr>
              <w:pStyle w:val="ConsPlusNormal"/>
              <w:jc w:val="both"/>
            </w:pPr>
            <w:r w:rsidRPr="00E960B2">
              <w:t xml:space="preserve">в 2017 году </w:t>
            </w:r>
            <w:r w:rsidR="000E79EC" w:rsidRPr="00E960B2">
              <w:t>–</w:t>
            </w:r>
            <w:r w:rsidRPr="00E960B2">
              <w:t xml:space="preserve"> 15</w:t>
            </w:r>
            <w:r w:rsidR="000E79EC" w:rsidRPr="00E960B2">
              <w:t xml:space="preserve"> </w:t>
            </w:r>
            <w:r w:rsidRPr="00E960B2">
              <w:t>750,0 тыс. рублей;</w:t>
            </w:r>
          </w:p>
          <w:p w:rsidR="00AD015D" w:rsidRPr="00E960B2" w:rsidRDefault="00AD015D" w:rsidP="00AD015D">
            <w:pPr>
              <w:pStyle w:val="ConsPlusNormal"/>
              <w:jc w:val="both"/>
            </w:pPr>
            <w:r w:rsidRPr="00E960B2">
              <w:t xml:space="preserve">в 2018 году </w:t>
            </w:r>
            <w:r w:rsidR="000E79EC" w:rsidRPr="00E960B2">
              <w:t>–</w:t>
            </w:r>
            <w:r w:rsidRPr="00E960B2">
              <w:t xml:space="preserve"> 19</w:t>
            </w:r>
            <w:r w:rsidR="000E79EC" w:rsidRPr="00E960B2">
              <w:t xml:space="preserve"> </w:t>
            </w:r>
            <w:r w:rsidRPr="00E960B2">
              <w:t>447,9 тыс. рублей;</w:t>
            </w:r>
          </w:p>
          <w:p w:rsidR="00AD015D" w:rsidRPr="00E960B2" w:rsidRDefault="00AD015D" w:rsidP="00AD015D">
            <w:pPr>
              <w:pStyle w:val="ConsPlusNormal"/>
              <w:jc w:val="both"/>
            </w:pPr>
            <w:r w:rsidRPr="00E960B2">
              <w:t xml:space="preserve">в 2019 году </w:t>
            </w:r>
            <w:r w:rsidR="000E79EC" w:rsidRPr="00E960B2">
              <w:t>–</w:t>
            </w:r>
            <w:r w:rsidRPr="00E960B2">
              <w:t xml:space="preserve"> 21</w:t>
            </w:r>
            <w:r w:rsidR="000E79EC" w:rsidRPr="00E960B2">
              <w:t xml:space="preserve"> </w:t>
            </w:r>
            <w:r w:rsidRPr="00E960B2">
              <w:t>000,0 тыс. рублей;</w:t>
            </w:r>
          </w:p>
          <w:p w:rsidR="00DC05AF" w:rsidRPr="00E960B2" w:rsidRDefault="00AD015D" w:rsidP="00AD015D">
            <w:pPr>
              <w:pStyle w:val="ConsPlusNormal"/>
              <w:jc w:val="both"/>
            </w:pPr>
            <w:r w:rsidRPr="00E960B2">
              <w:t xml:space="preserve">в 2020 году </w:t>
            </w:r>
            <w:r w:rsidR="000E79EC" w:rsidRPr="00E960B2">
              <w:t>–</w:t>
            </w:r>
            <w:r w:rsidRPr="00E960B2">
              <w:t xml:space="preserve"> 14</w:t>
            </w:r>
            <w:r w:rsidR="000E79EC" w:rsidRPr="00E960B2">
              <w:t xml:space="preserve"> </w:t>
            </w:r>
            <w:r w:rsidRPr="00E960B2">
              <w:t>069,0 тыс. рублей;</w:t>
            </w:r>
          </w:p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 xml:space="preserve">в 2021 году – </w:t>
            </w:r>
            <w:r w:rsidR="00122A74" w:rsidRPr="00E960B2">
              <w:t>4 185</w:t>
            </w:r>
            <w:r w:rsidRPr="00E960B2">
              <w:t>,0 тыс. рублей;</w:t>
            </w:r>
          </w:p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 xml:space="preserve">в 2022 году – </w:t>
            </w:r>
            <w:r w:rsidR="0029510A" w:rsidRPr="00E960B2">
              <w:t>0</w:t>
            </w:r>
            <w:r w:rsidRPr="00E960B2">
              <w:t>,0 тыс. рублей;</w:t>
            </w:r>
          </w:p>
          <w:p w:rsidR="00DC05AF" w:rsidRPr="00E960B2" w:rsidRDefault="0029510A" w:rsidP="00F60183">
            <w:pPr>
              <w:pStyle w:val="ConsPlusNormal"/>
              <w:jc w:val="both"/>
            </w:pPr>
            <w:r w:rsidRPr="00E960B2">
              <w:t>в 2023 году – 452,7</w:t>
            </w:r>
            <w:r w:rsidR="00DC05AF" w:rsidRPr="00E960B2">
              <w:t xml:space="preserve"> тыс. рублей;</w:t>
            </w:r>
          </w:p>
          <w:p w:rsidR="00DC05AF" w:rsidRPr="00E960B2" w:rsidRDefault="00DC05AF" w:rsidP="008D0D1E">
            <w:pPr>
              <w:pStyle w:val="ConsPlusNormal"/>
              <w:jc w:val="both"/>
            </w:pPr>
            <w:r w:rsidRPr="00E960B2">
              <w:t xml:space="preserve">в 2024 году – </w:t>
            </w:r>
            <w:r w:rsidR="008D0D1E" w:rsidRPr="00E960B2">
              <w:t>470,8</w:t>
            </w:r>
            <w:r w:rsidRPr="00E960B2">
              <w:t xml:space="preserve"> тыс. рублей</w:t>
            </w:r>
          </w:p>
        </w:tc>
      </w:tr>
    </w:tbl>
    <w:p w:rsidR="00DC05AF" w:rsidRPr="00E960B2" w:rsidRDefault="00DC05AF" w:rsidP="00DC05AF">
      <w:pPr>
        <w:pStyle w:val="ConsPlusNormal"/>
        <w:ind w:firstLine="709"/>
        <w:jc w:val="right"/>
      </w:pPr>
      <w:r w:rsidRPr="00E960B2">
        <w:t>»;</w:t>
      </w:r>
    </w:p>
    <w:p w:rsidR="00E812BB" w:rsidRPr="00E960B2" w:rsidRDefault="007A243E" w:rsidP="00E812BB">
      <w:pPr>
        <w:pStyle w:val="ConsPlusNormal"/>
        <w:ind w:firstLine="709"/>
        <w:jc w:val="both"/>
      </w:pPr>
      <w:r w:rsidRPr="00E960B2">
        <w:t>4</w:t>
      </w:r>
      <w:r w:rsidR="009D3F79" w:rsidRPr="00E960B2">
        <w:t xml:space="preserve">) </w:t>
      </w:r>
      <w:r w:rsidR="00E812BB" w:rsidRPr="00E960B2">
        <w:t>строку «Ресурсное обеспечение подпрограммы» паспорта подпрограммы «Развитие нефтедобывающей отрасли» изложить в следующей редакции:</w:t>
      </w:r>
    </w:p>
    <w:p w:rsidR="009D3F79" w:rsidRPr="00E960B2" w:rsidRDefault="00E812BB" w:rsidP="00E812BB">
      <w:pPr>
        <w:pStyle w:val="ConsPlusNormal"/>
        <w:ind w:firstLine="709"/>
        <w:jc w:val="both"/>
      </w:pPr>
      <w:r w:rsidRPr="00E960B2"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7371"/>
      </w:tblGrid>
      <w:tr w:rsidR="00E812BB" w:rsidRPr="00E960B2" w:rsidTr="00E812B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Ресурсное обеспечение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бюджетные ассигнования на реализацию подпрограммы за счет средств бюджета Удмуртской Республики не предусмотрены. Финансирование за счет иных источников в соответствии с законодательством Российской Федерации предусмотрено ориентировочно в сумме </w:t>
            </w:r>
            <w:r w:rsidR="00B36E9E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33 858 338,5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2013 году 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372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900,0 тыс. рублей;</w:t>
            </w:r>
          </w:p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2014 году 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708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000,0 тыс. рублей;</w:t>
            </w:r>
          </w:p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2015 году 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680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000,0 тыс. рублей;</w:t>
            </w:r>
          </w:p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2016 году 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558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499,0 тыс. рублей;</w:t>
            </w:r>
          </w:p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2017 году 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653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332,0 тыс. рублей;</w:t>
            </w:r>
          </w:p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2018 году 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721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224,0 тыс. рублей;</w:t>
            </w:r>
          </w:p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в 2019 году 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16 113 040,9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2020 году 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 14 051 342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2021 году 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0,0 тыс. рублей;</w:t>
            </w:r>
          </w:p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2022 году 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0,0 тыс. рублей;</w:t>
            </w:r>
          </w:p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2023 году 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0,0 тыс. рублей;</w:t>
            </w:r>
          </w:p>
          <w:p w:rsidR="00E812BB" w:rsidRPr="00E960B2" w:rsidRDefault="00E812B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2024 году </w:t>
            </w:r>
            <w:r w:rsidR="00E761A0"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</w:t>
            </w:r>
            <w:r w:rsidRPr="00E960B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0,0 тыс. рублей</w:t>
            </w:r>
          </w:p>
        </w:tc>
      </w:tr>
    </w:tbl>
    <w:p w:rsidR="00E812BB" w:rsidRPr="00E960B2" w:rsidRDefault="009B68F1" w:rsidP="009B68F1">
      <w:pPr>
        <w:pStyle w:val="ConsPlusNormal"/>
        <w:jc w:val="right"/>
      </w:pPr>
      <w:r w:rsidRPr="00E960B2">
        <w:lastRenderedPageBreak/>
        <w:t>»;</w:t>
      </w:r>
    </w:p>
    <w:p w:rsidR="00E21887" w:rsidRPr="00E960B2" w:rsidRDefault="007A243E" w:rsidP="00E21887">
      <w:pPr>
        <w:pStyle w:val="ConsPlusNormal"/>
        <w:ind w:firstLine="709"/>
        <w:jc w:val="both"/>
      </w:pPr>
      <w:r w:rsidRPr="00E960B2">
        <w:t>5</w:t>
      </w:r>
      <w:r w:rsidR="00E21887" w:rsidRPr="00E960B2">
        <w:t>) строку «Ресурсное обеспечение подпрограммы» паспорта подпрограммы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 изложить в следующей редакции:</w:t>
      </w:r>
    </w:p>
    <w:p w:rsidR="00E21887" w:rsidRPr="00E960B2" w:rsidRDefault="00E21887" w:rsidP="00E21887">
      <w:pPr>
        <w:pStyle w:val="ConsPlusNormal"/>
        <w:ind w:firstLine="709"/>
        <w:jc w:val="both"/>
      </w:pPr>
      <w:r w:rsidRPr="00E960B2"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00"/>
        <w:gridCol w:w="7854"/>
      </w:tblGrid>
      <w:tr w:rsidR="00E21887" w:rsidRPr="00E960B2" w:rsidTr="007D110D">
        <w:tc>
          <w:tcPr>
            <w:tcW w:w="2000" w:type="dxa"/>
          </w:tcPr>
          <w:p w:rsidR="00E21887" w:rsidRPr="00E960B2" w:rsidRDefault="00E21887" w:rsidP="007D110D">
            <w:pPr>
              <w:pStyle w:val="ConsPlusNormal"/>
              <w:jc w:val="both"/>
            </w:pPr>
            <w:r w:rsidRPr="00E960B2">
              <w:t>Ресурсное обеспечение подпрограммы</w:t>
            </w:r>
          </w:p>
        </w:tc>
        <w:tc>
          <w:tcPr>
            <w:tcW w:w="7854" w:type="dxa"/>
          </w:tcPr>
          <w:p w:rsidR="00E21887" w:rsidRPr="00E960B2" w:rsidRDefault="00E21887" w:rsidP="007D110D">
            <w:pPr>
              <w:pStyle w:val="ConsPlusNormal"/>
              <w:jc w:val="both"/>
            </w:pPr>
            <w:r w:rsidRPr="00E960B2">
              <w:t xml:space="preserve">объем финансирования подпрограммы за счет средств бюджета Удмуртской Республики составит </w:t>
            </w:r>
            <w:r w:rsidR="008916FF" w:rsidRPr="00E960B2">
              <w:t>6 116,7</w:t>
            </w:r>
            <w:r w:rsidRPr="00E960B2">
              <w:t xml:space="preserve"> тыс. рублей, в том числе:</w:t>
            </w:r>
          </w:p>
          <w:p w:rsidR="00E21887" w:rsidRPr="00E960B2" w:rsidRDefault="00E21887" w:rsidP="007D110D">
            <w:pPr>
              <w:pStyle w:val="ConsPlusNormal"/>
              <w:jc w:val="both"/>
            </w:pPr>
            <w:r w:rsidRPr="00E960B2">
              <w:t>в 2013 году – 1 147,5 тыс. рублей;</w:t>
            </w:r>
          </w:p>
          <w:p w:rsidR="00E21887" w:rsidRPr="00E960B2" w:rsidRDefault="00E21887" w:rsidP="007D110D">
            <w:pPr>
              <w:pStyle w:val="ConsPlusNormal"/>
              <w:jc w:val="both"/>
            </w:pPr>
            <w:r w:rsidRPr="00E960B2">
              <w:t>в 2014 году – 950,0 тыс. рублей;</w:t>
            </w:r>
          </w:p>
          <w:p w:rsidR="00E21887" w:rsidRPr="00E960B2" w:rsidRDefault="00E21887" w:rsidP="007D110D">
            <w:pPr>
              <w:pStyle w:val="ConsPlusNormal"/>
              <w:jc w:val="both"/>
            </w:pPr>
            <w:r w:rsidRPr="00E960B2">
              <w:t>в 2015 году – 1 045,0 тыс. рублей;</w:t>
            </w:r>
          </w:p>
          <w:p w:rsidR="00E21887" w:rsidRPr="00E960B2" w:rsidRDefault="00E21887" w:rsidP="007D110D">
            <w:pPr>
              <w:pStyle w:val="ConsPlusNormal"/>
              <w:jc w:val="both"/>
            </w:pPr>
            <w:r w:rsidRPr="00E960B2">
              <w:t>в 2016 году – 605,5 тыс. рублей;</w:t>
            </w:r>
          </w:p>
          <w:p w:rsidR="00E21887" w:rsidRPr="00E960B2" w:rsidRDefault="00E21887" w:rsidP="007D110D">
            <w:pPr>
              <w:pStyle w:val="ConsPlusNormal"/>
              <w:jc w:val="both"/>
            </w:pPr>
            <w:r w:rsidRPr="00E960B2">
              <w:t>в 2017 году – 605,5 тыс. рублей;</w:t>
            </w:r>
          </w:p>
          <w:p w:rsidR="00E21887" w:rsidRPr="00E960B2" w:rsidRDefault="00E21887" w:rsidP="007D110D">
            <w:pPr>
              <w:pStyle w:val="ConsPlusNormal"/>
              <w:jc w:val="both"/>
            </w:pPr>
            <w:r w:rsidRPr="00E960B2">
              <w:t>в 2018 году – 0,0 тыс. рублей;</w:t>
            </w:r>
          </w:p>
          <w:p w:rsidR="00E21887" w:rsidRPr="00E960B2" w:rsidRDefault="00E21887" w:rsidP="007D110D">
            <w:pPr>
              <w:pStyle w:val="ConsPlusNormal"/>
              <w:jc w:val="both"/>
            </w:pPr>
            <w:r w:rsidRPr="00E960B2">
              <w:t>в 2019 году – 0,0 тыс. рублей;</w:t>
            </w:r>
          </w:p>
          <w:p w:rsidR="00E21887" w:rsidRPr="00E960B2" w:rsidRDefault="00E21887" w:rsidP="007D110D">
            <w:pPr>
              <w:pStyle w:val="ConsPlusNormal"/>
              <w:jc w:val="both"/>
            </w:pPr>
            <w:r w:rsidRPr="00E960B2">
              <w:t>в 2020 году – 1 600,0 тыс. рублей;</w:t>
            </w:r>
          </w:p>
          <w:p w:rsidR="00E21887" w:rsidRPr="00E960B2" w:rsidRDefault="00E21887" w:rsidP="007D110D">
            <w:pPr>
              <w:pStyle w:val="ConsPlusNormal"/>
              <w:jc w:val="both"/>
            </w:pPr>
            <w:r w:rsidRPr="00E960B2">
              <w:t>в 2021 году – 0,0 тыс. рублей;</w:t>
            </w:r>
          </w:p>
          <w:p w:rsidR="00E21887" w:rsidRPr="00E960B2" w:rsidRDefault="00E21887" w:rsidP="007D110D">
            <w:pPr>
              <w:pStyle w:val="ConsPlusNormal"/>
              <w:jc w:val="both"/>
            </w:pPr>
            <w:r w:rsidRPr="00E960B2">
              <w:t>в 2022 году – 0,0 тыс. рублей;</w:t>
            </w:r>
          </w:p>
          <w:p w:rsidR="00E21887" w:rsidRPr="00E960B2" w:rsidRDefault="00E21887" w:rsidP="007D110D">
            <w:pPr>
              <w:pStyle w:val="ConsPlusNormal"/>
              <w:jc w:val="both"/>
            </w:pPr>
            <w:r w:rsidRPr="00E960B2">
              <w:t>в 2023 году – 80,0 тыс. рублей;</w:t>
            </w:r>
          </w:p>
          <w:p w:rsidR="00E21887" w:rsidRPr="00E960B2" w:rsidRDefault="00E21887" w:rsidP="003F48BB">
            <w:pPr>
              <w:pStyle w:val="ConsPlusNormal"/>
              <w:jc w:val="both"/>
            </w:pPr>
            <w:r w:rsidRPr="00E960B2">
              <w:t xml:space="preserve">в 2024 году – </w:t>
            </w:r>
            <w:r w:rsidR="003F48BB" w:rsidRPr="00E960B2">
              <w:t>83,2</w:t>
            </w:r>
            <w:r w:rsidRPr="00E960B2">
              <w:t xml:space="preserve"> тыс. рублей</w:t>
            </w:r>
          </w:p>
        </w:tc>
      </w:tr>
    </w:tbl>
    <w:p w:rsidR="00E21887" w:rsidRPr="00E960B2" w:rsidRDefault="00E21887" w:rsidP="00E21887">
      <w:pPr>
        <w:pStyle w:val="ConsPlusNormal"/>
        <w:ind w:firstLine="709"/>
        <w:jc w:val="right"/>
      </w:pPr>
      <w:r w:rsidRPr="00E960B2">
        <w:t>»;</w:t>
      </w:r>
    </w:p>
    <w:p w:rsidR="00DC05AF" w:rsidRPr="00E960B2" w:rsidRDefault="007A243E" w:rsidP="00DC05AF">
      <w:pPr>
        <w:pStyle w:val="ConsPlusNormal"/>
        <w:ind w:firstLine="709"/>
        <w:jc w:val="both"/>
      </w:pPr>
      <w:r w:rsidRPr="00E960B2">
        <w:t>6</w:t>
      </w:r>
      <w:r w:rsidR="00DC05AF" w:rsidRPr="00E960B2">
        <w:t xml:space="preserve">) строку «Ресурсное обеспечение подпрограммы» паспорта подпрограммы «Создание условий для реализации государственной программы» изложить в следующей редакции: </w:t>
      </w:r>
    </w:p>
    <w:p w:rsidR="00DC05AF" w:rsidRPr="00E960B2" w:rsidRDefault="00DC05AF" w:rsidP="00DC05AF">
      <w:pPr>
        <w:pStyle w:val="ConsPlusNormal"/>
        <w:ind w:firstLine="709"/>
        <w:jc w:val="both"/>
      </w:pPr>
      <w:r w:rsidRPr="00E960B2"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00"/>
        <w:gridCol w:w="7854"/>
      </w:tblGrid>
      <w:tr w:rsidR="00DC05AF" w:rsidRPr="00E960B2" w:rsidTr="00F60183">
        <w:tc>
          <w:tcPr>
            <w:tcW w:w="2000" w:type="dxa"/>
          </w:tcPr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>Ресурсное обеспечение подпрограммы</w:t>
            </w:r>
          </w:p>
        </w:tc>
        <w:tc>
          <w:tcPr>
            <w:tcW w:w="7854" w:type="dxa"/>
          </w:tcPr>
          <w:p w:rsidR="00513728" w:rsidRPr="00E960B2" w:rsidRDefault="00513728" w:rsidP="00513728">
            <w:pPr>
              <w:pStyle w:val="ConsPlusNormal"/>
              <w:jc w:val="both"/>
            </w:pPr>
            <w:r w:rsidRPr="00E960B2">
              <w:t xml:space="preserve">объем финансирования подпрограммы за счет средств бюджета Удмуртской Республики составит </w:t>
            </w:r>
            <w:r w:rsidR="002C6100" w:rsidRPr="00E960B2">
              <w:t>385 </w:t>
            </w:r>
            <w:r w:rsidR="00BF7A54" w:rsidRPr="00E960B2">
              <w:t>324</w:t>
            </w:r>
            <w:r w:rsidR="002C6100" w:rsidRPr="00E960B2">
              <w:t>,</w:t>
            </w:r>
            <w:r w:rsidR="00BF7A54" w:rsidRPr="00E960B2">
              <w:t>8</w:t>
            </w:r>
            <w:r w:rsidRPr="00E960B2">
              <w:t xml:space="preserve"> тыс. рублей, в том числе:</w:t>
            </w:r>
          </w:p>
          <w:p w:rsidR="00513728" w:rsidRPr="00E960B2" w:rsidRDefault="00513728" w:rsidP="00513728">
            <w:pPr>
              <w:pStyle w:val="ConsPlusNormal"/>
              <w:jc w:val="both"/>
            </w:pPr>
            <w:r w:rsidRPr="00E960B2">
              <w:t xml:space="preserve">в 2013 году </w:t>
            </w:r>
            <w:r w:rsidR="00DA4304" w:rsidRPr="00E960B2">
              <w:t>–</w:t>
            </w:r>
            <w:r w:rsidRPr="00E960B2">
              <w:t xml:space="preserve"> 29</w:t>
            </w:r>
            <w:r w:rsidR="00DA4304" w:rsidRPr="00E960B2">
              <w:t xml:space="preserve"> </w:t>
            </w:r>
            <w:r w:rsidRPr="00E960B2">
              <w:t>877,6 тыс. рублей;</w:t>
            </w:r>
          </w:p>
          <w:p w:rsidR="00513728" w:rsidRPr="00E960B2" w:rsidRDefault="00513728" w:rsidP="00513728">
            <w:pPr>
              <w:pStyle w:val="ConsPlusNormal"/>
              <w:jc w:val="both"/>
            </w:pPr>
            <w:r w:rsidRPr="00E960B2">
              <w:t xml:space="preserve">в 2014 году </w:t>
            </w:r>
            <w:r w:rsidR="00DA4304" w:rsidRPr="00E960B2">
              <w:t>–</w:t>
            </w:r>
            <w:r w:rsidRPr="00E960B2">
              <w:t xml:space="preserve"> 30</w:t>
            </w:r>
            <w:r w:rsidR="00DA4304" w:rsidRPr="00E960B2">
              <w:t xml:space="preserve"> </w:t>
            </w:r>
            <w:r w:rsidRPr="00E960B2">
              <w:t>134,8 тыс. рублей;</w:t>
            </w:r>
          </w:p>
          <w:p w:rsidR="00513728" w:rsidRPr="00E960B2" w:rsidRDefault="00513728" w:rsidP="00513728">
            <w:pPr>
              <w:pStyle w:val="ConsPlusNormal"/>
              <w:jc w:val="both"/>
            </w:pPr>
            <w:r w:rsidRPr="00E960B2">
              <w:t xml:space="preserve">в 2015 году </w:t>
            </w:r>
            <w:r w:rsidR="00DA4304" w:rsidRPr="00E960B2">
              <w:t>–</w:t>
            </w:r>
            <w:r w:rsidRPr="00E960B2">
              <w:t xml:space="preserve"> 47</w:t>
            </w:r>
            <w:r w:rsidR="00DA4304" w:rsidRPr="00E960B2">
              <w:t xml:space="preserve"> </w:t>
            </w:r>
            <w:r w:rsidRPr="00E960B2">
              <w:t>157,0 тыс. рублей;</w:t>
            </w:r>
          </w:p>
          <w:p w:rsidR="00513728" w:rsidRPr="00E960B2" w:rsidRDefault="00513728" w:rsidP="00513728">
            <w:pPr>
              <w:pStyle w:val="ConsPlusNormal"/>
              <w:jc w:val="both"/>
            </w:pPr>
            <w:r w:rsidRPr="00E960B2">
              <w:t xml:space="preserve">в 2016 году </w:t>
            </w:r>
            <w:r w:rsidR="00DA4304" w:rsidRPr="00E960B2">
              <w:t>–</w:t>
            </w:r>
            <w:r w:rsidRPr="00E960B2">
              <w:t xml:space="preserve"> 41</w:t>
            </w:r>
            <w:r w:rsidR="00DA4304" w:rsidRPr="00E960B2">
              <w:t xml:space="preserve"> </w:t>
            </w:r>
            <w:r w:rsidRPr="00E960B2">
              <w:t>432,3 тыс. рублей;</w:t>
            </w:r>
          </w:p>
          <w:p w:rsidR="00513728" w:rsidRPr="00E960B2" w:rsidRDefault="00513728" w:rsidP="00513728">
            <w:pPr>
              <w:pStyle w:val="ConsPlusNormal"/>
              <w:jc w:val="both"/>
            </w:pPr>
            <w:r w:rsidRPr="00E960B2">
              <w:t xml:space="preserve">в 2017 году </w:t>
            </w:r>
            <w:r w:rsidR="00DA4304" w:rsidRPr="00E960B2">
              <w:t>–</w:t>
            </w:r>
            <w:r w:rsidRPr="00E960B2">
              <w:t xml:space="preserve"> 38</w:t>
            </w:r>
            <w:r w:rsidR="00DA4304" w:rsidRPr="00E960B2">
              <w:t xml:space="preserve"> </w:t>
            </w:r>
            <w:r w:rsidRPr="00E960B2">
              <w:t>399,6 тыс. рублей;</w:t>
            </w:r>
          </w:p>
          <w:p w:rsidR="00513728" w:rsidRPr="00E960B2" w:rsidRDefault="00513728" w:rsidP="00513728">
            <w:pPr>
              <w:pStyle w:val="ConsPlusNormal"/>
              <w:jc w:val="both"/>
            </w:pPr>
            <w:r w:rsidRPr="00E960B2">
              <w:t xml:space="preserve">в 2018 году </w:t>
            </w:r>
            <w:r w:rsidR="00DA4304" w:rsidRPr="00E960B2">
              <w:t>–</w:t>
            </w:r>
            <w:r w:rsidRPr="00E960B2">
              <w:t xml:space="preserve"> 39</w:t>
            </w:r>
            <w:r w:rsidR="00DA4304" w:rsidRPr="00E960B2">
              <w:t xml:space="preserve"> </w:t>
            </w:r>
            <w:r w:rsidRPr="00E960B2">
              <w:t>478,0 тыс. рублей;</w:t>
            </w:r>
          </w:p>
          <w:p w:rsidR="00513728" w:rsidRPr="00E960B2" w:rsidRDefault="00513728" w:rsidP="00513728">
            <w:pPr>
              <w:pStyle w:val="ConsPlusNormal"/>
              <w:jc w:val="both"/>
            </w:pPr>
            <w:r w:rsidRPr="00E960B2">
              <w:t xml:space="preserve">в 2019 году </w:t>
            </w:r>
            <w:r w:rsidR="00DA4304" w:rsidRPr="00E960B2">
              <w:t>–</w:t>
            </w:r>
            <w:r w:rsidRPr="00E960B2">
              <w:t xml:space="preserve"> 34</w:t>
            </w:r>
            <w:r w:rsidR="00DA4304" w:rsidRPr="00E960B2">
              <w:t xml:space="preserve"> </w:t>
            </w:r>
            <w:r w:rsidRPr="00E960B2">
              <w:t>089,5 тыс. рублей;</w:t>
            </w:r>
          </w:p>
          <w:p w:rsidR="00DC05AF" w:rsidRPr="00E960B2" w:rsidRDefault="00DC05AF" w:rsidP="00513728">
            <w:pPr>
              <w:pStyle w:val="ConsPlusNormal"/>
              <w:jc w:val="both"/>
            </w:pPr>
            <w:r w:rsidRPr="00E960B2">
              <w:t xml:space="preserve">в 2020 году – </w:t>
            </w:r>
            <w:r w:rsidR="00FC1F1E" w:rsidRPr="00E960B2">
              <w:t>34 642,4</w:t>
            </w:r>
            <w:r w:rsidRPr="00E960B2">
              <w:t xml:space="preserve"> тыс. рублей;</w:t>
            </w:r>
          </w:p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lastRenderedPageBreak/>
              <w:t xml:space="preserve">в 2021 году – </w:t>
            </w:r>
            <w:r w:rsidR="00FC1F1E" w:rsidRPr="00E960B2">
              <w:t>2</w:t>
            </w:r>
            <w:r w:rsidR="00BF7A54" w:rsidRPr="00E960B2">
              <w:t>5 304,9</w:t>
            </w:r>
            <w:r w:rsidRPr="00E960B2">
              <w:t xml:space="preserve"> тыс. рублей;</w:t>
            </w:r>
          </w:p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 xml:space="preserve">в 2022 году – </w:t>
            </w:r>
            <w:r w:rsidR="00FC1F1E" w:rsidRPr="00E960B2">
              <w:t>19 371,4</w:t>
            </w:r>
            <w:r w:rsidRPr="00E960B2">
              <w:t xml:space="preserve"> тыс. рублей;</w:t>
            </w:r>
          </w:p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 xml:space="preserve">в 2023 году – </w:t>
            </w:r>
            <w:r w:rsidR="00FC1F1E" w:rsidRPr="00E960B2">
              <w:t>22 273,2</w:t>
            </w:r>
            <w:r w:rsidRPr="00E960B2">
              <w:t xml:space="preserve"> тыс. рублей;</w:t>
            </w:r>
          </w:p>
          <w:p w:rsidR="00DC05AF" w:rsidRPr="00E960B2" w:rsidRDefault="00DC05AF" w:rsidP="004270ED">
            <w:pPr>
              <w:pStyle w:val="ConsPlusNormal"/>
              <w:jc w:val="both"/>
            </w:pPr>
            <w:r w:rsidRPr="00E960B2">
              <w:t xml:space="preserve">в 2024 году – </w:t>
            </w:r>
            <w:r w:rsidR="00B60B37" w:rsidRPr="00E960B2">
              <w:t>23 164,1</w:t>
            </w:r>
            <w:r w:rsidRPr="00E960B2">
              <w:t xml:space="preserve"> тыс. рублей</w:t>
            </w:r>
          </w:p>
        </w:tc>
      </w:tr>
    </w:tbl>
    <w:p w:rsidR="00DC05AF" w:rsidRPr="00E960B2" w:rsidRDefault="00DC05AF" w:rsidP="00DC05AF">
      <w:pPr>
        <w:pStyle w:val="ConsPlusNormal"/>
        <w:ind w:firstLine="709"/>
        <w:jc w:val="right"/>
      </w:pPr>
      <w:r w:rsidRPr="00E960B2">
        <w:lastRenderedPageBreak/>
        <w:t>»;</w:t>
      </w:r>
    </w:p>
    <w:p w:rsidR="007A243E" w:rsidRPr="00E960B2" w:rsidRDefault="007A243E" w:rsidP="00934442">
      <w:pPr>
        <w:pStyle w:val="ConsPlusNormal"/>
        <w:ind w:firstLine="709"/>
        <w:jc w:val="both"/>
      </w:pPr>
      <w:r w:rsidRPr="00E960B2">
        <w:t>7</w:t>
      </w:r>
      <w:r w:rsidR="00C47320" w:rsidRPr="00E960B2">
        <w:t>)</w:t>
      </w:r>
      <w:r w:rsidR="00323B14" w:rsidRPr="00E960B2">
        <w:t xml:space="preserve"> </w:t>
      </w:r>
      <w:r w:rsidRPr="00E960B2">
        <w:t>в паспорте подпрограммы «Развитие инновационного территориального кластера «Удмуртский машиностроительный кластер»:</w:t>
      </w:r>
    </w:p>
    <w:p w:rsidR="00EE7F03" w:rsidRPr="00E960B2" w:rsidRDefault="00F33770" w:rsidP="00934442">
      <w:pPr>
        <w:pStyle w:val="ConsPlusNormal"/>
        <w:ind w:firstLine="709"/>
        <w:jc w:val="both"/>
      </w:pPr>
      <w:r w:rsidRPr="00E960B2">
        <w:t xml:space="preserve">а) </w:t>
      </w:r>
      <w:r w:rsidR="00D90A62" w:rsidRPr="00E960B2">
        <w:t xml:space="preserve">в строке </w:t>
      </w:r>
      <w:r w:rsidR="00934442" w:rsidRPr="00E960B2">
        <w:t xml:space="preserve">«Цели </w:t>
      </w:r>
      <w:r w:rsidR="00441605" w:rsidRPr="00E960B2">
        <w:t>под</w:t>
      </w:r>
      <w:r w:rsidR="00934442" w:rsidRPr="00E960B2">
        <w:t xml:space="preserve">программы» </w:t>
      </w:r>
      <w:r w:rsidR="00EE7F03" w:rsidRPr="00E960B2">
        <w:t>абзац второй изложить в следующей редакции:</w:t>
      </w:r>
    </w:p>
    <w:p w:rsidR="00C47320" w:rsidRPr="00E960B2" w:rsidRDefault="00A6623E" w:rsidP="00934442">
      <w:pPr>
        <w:pStyle w:val="ConsPlusNormal"/>
        <w:ind w:firstLine="709"/>
        <w:jc w:val="both"/>
      </w:pPr>
      <w:r w:rsidRPr="00E960B2">
        <w:t>«создание региональной инфраструктуры повышения производительности труда»;</w:t>
      </w:r>
    </w:p>
    <w:p w:rsidR="00EE7F03" w:rsidRPr="00E960B2" w:rsidRDefault="00F33770" w:rsidP="00934442">
      <w:pPr>
        <w:pStyle w:val="ConsPlusNormal"/>
        <w:ind w:firstLine="709"/>
        <w:jc w:val="both"/>
      </w:pPr>
      <w:r w:rsidRPr="00E960B2">
        <w:t xml:space="preserve">б) </w:t>
      </w:r>
      <w:r w:rsidR="00D90A62" w:rsidRPr="00E960B2">
        <w:t>в</w:t>
      </w:r>
      <w:r w:rsidR="00441605" w:rsidRPr="00E960B2">
        <w:t xml:space="preserve"> строке «</w:t>
      </w:r>
      <w:r w:rsidR="00FE18B9" w:rsidRPr="00E960B2">
        <w:t>Задачи</w:t>
      </w:r>
      <w:r w:rsidR="00441605" w:rsidRPr="00E960B2">
        <w:t xml:space="preserve"> подпрограммы» </w:t>
      </w:r>
      <w:r w:rsidR="007610FA" w:rsidRPr="00E960B2">
        <w:t xml:space="preserve">абзац </w:t>
      </w:r>
      <w:r w:rsidR="00EE7F03" w:rsidRPr="00E960B2">
        <w:t xml:space="preserve">седьмой </w:t>
      </w:r>
      <w:r w:rsidR="0072192F" w:rsidRPr="00E960B2">
        <w:t>изложить</w:t>
      </w:r>
      <w:r w:rsidR="00EE7F03" w:rsidRPr="00E960B2">
        <w:t xml:space="preserve"> в следующей редакции:</w:t>
      </w:r>
    </w:p>
    <w:p w:rsidR="00934442" w:rsidRPr="00E960B2" w:rsidRDefault="00441605" w:rsidP="00934442">
      <w:pPr>
        <w:pStyle w:val="ConsPlusNormal"/>
        <w:ind w:firstLine="709"/>
        <w:jc w:val="both"/>
      </w:pPr>
      <w:r w:rsidRPr="00E960B2">
        <w:t>«</w:t>
      </w:r>
      <w:r w:rsidR="00FE18B9" w:rsidRPr="00E960B2">
        <w:t>реализация мероприятий национального проекта «Производительность труда» на базе сформированной региональной инфраструктуры производительности труда</w:t>
      </w:r>
      <w:r w:rsidRPr="00E960B2">
        <w:t>»;</w:t>
      </w:r>
    </w:p>
    <w:p w:rsidR="00FE18B9" w:rsidRPr="00E960B2" w:rsidRDefault="00F33770" w:rsidP="00934442">
      <w:pPr>
        <w:pStyle w:val="ConsPlusNormal"/>
        <w:ind w:firstLine="709"/>
        <w:jc w:val="both"/>
      </w:pPr>
      <w:r w:rsidRPr="00E960B2">
        <w:t xml:space="preserve">в) </w:t>
      </w:r>
      <w:r w:rsidR="00D90A62" w:rsidRPr="00E960B2">
        <w:t>в</w:t>
      </w:r>
      <w:r w:rsidR="00EF3626" w:rsidRPr="00E960B2">
        <w:t xml:space="preserve"> строке «Региональные проекты (программы) федеральных национальных проектов (программ), реализуемые в рамках подпрограммы» слова «Удмуртской Республики»</w:t>
      </w:r>
      <w:r w:rsidR="00D90A62" w:rsidRPr="00E960B2">
        <w:t xml:space="preserve"> исключить;</w:t>
      </w:r>
    </w:p>
    <w:p w:rsidR="00D90A62" w:rsidRPr="00E960B2" w:rsidRDefault="00F33770" w:rsidP="00287098">
      <w:pPr>
        <w:pStyle w:val="ConsPlusNormal"/>
        <w:ind w:firstLine="709"/>
        <w:jc w:val="both"/>
      </w:pPr>
      <w:r w:rsidRPr="00E960B2">
        <w:t xml:space="preserve">г) </w:t>
      </w:r>
      <w:r w:rsidR="00D90A62" w:rsidRPr="00E960B2">
        <w:t xml:space="preserve">в </w:t>
      </w:r>
      <w:r w:rsidR="00287098" w:rsidRPr="00E960B2">
        <w:t>строк</w:t>
      </w:r>
      <w:r w:rsidR="00D90A62" w:rsidRPr="00E960B2">
        <w:t>е</w:t>
      </w:r>
      <w:r w:rsidR="00287098" w:rsidRPr="00E960B2">
        <w:t xml:space="preserve"> «Целевые показатели (индикаторы) подпрограммы»</w:t>
      </w:r>
      <w:r w:rsidR="00D90A62" w:rsidRPr="00E960B2">
        <w:t>:</w:t>
      </w:r>
    </w:p>
    <w:p w:rsidR="00287098" w:rsidRPr="00E960B2" w:rsidRDefault="00D90A62" w:rsidP="00287098">
      <w:pPr>
        <w:pStyle w:val="ConsPlusNormal"/>
        <w:ind w:firstLine="709"/>
        <w:jc w:val="both"/>
      </w:pPr>
      <w:r w:rsidRPr="00E960B2">
        <w:t xml:space="preserve">абзацы четвертый - шестой </w:t>
      </w:r>
      <w:r w:rsidR="00287098" w:rsidRPr="00E960B2">
        <w:t>изложить в следующей редакции:</w:t>
      </w:r>
    </w:p>
    <w:p w:rsidR="00D90A62" w:rsidRPr="00E960B2" w:rsidRDefault="00287098" w:rsidP="00D90A62">
      <w:pPr>
        <w:pStyle w:val="ConsPlusNormal"/>
        <w:ind w:firstLine="709"/>
        <w:jc w:val="both"/>
      </w:pPr>
      <w:r w:rsidRPr="00E960B2">
        <w:t>«</w:t>
      </w:r>
      <w:r w:rsidR="00D90A62" w:rsidRPr="00E960B2">
        <w:t>количество сотрудников предприятий, прошедших обучение инструментам повышения производительности труда под федеральным управлением (с федеральным центром компетенций (далее - ФЦК)), человек, нарастающим итогом;</w:t>
      </w:r>
    </w:p>
    <w:p w:rsidR="00D90A62" w:rsidRPr="00E960B2" w:rsidRDefault="00D90A62" w:rsidP="00D90A62">
      <w:pPr>
        <w:pStyle w:val="ConsPlusNormal"/>
        <w:ind w:firstLine="709"/>
        <w:jc w:val="both"/>
      </w:pPr>
      <w:r w:rsidRPr="00E960B2">
        <w:t>количество сотрудников предприятий, прошедших обучение инструментам повышения производительности труда под региональным управлением (с региональным центром компетенций (далее - РЦК)), человек, нарастающим итогом;</w:t>
      </w:r>
    </w:p>
    <w:p w:rsidR="00D90A62" w:rsidRPr="00E960B2" w:rsidRDefault="00D90A62" w:rsidP="00D90A62">
      <w:pPr>
        <w:pStyle w:val="ConsPlusNormal"/>
        <w:ind w:firstLine="709"/>
        <w:jc w:val="both"/>
      </w:pPr>
      <w:r w:rsidRPr="00E960B2">
        <w:t>количество обученных сотрудников предприятий</w:t>
      </w:r>
      <w:r w:rsidR="00B50AF6" w:rsidRPr="00E960B2">
        <w:t xml:space="preserve"> – </w:t>
      </w:r>
      <w:r w:rsidRPr="00E960B2">
        <w:t xml:space="preserve">участников </w:t>
      </w:r>
      <w:r w:rsidR="00B50AF6" w:rsidRPr="00E960B2">
        <w:t>национального проекта</w:t>
      </w:r>
      <w:r w:rsidR="00D602C3" w:rsidRPr="00E960B2">
        <w:t xml:space="preserve"> </w:t>
      </w:r>
      <w:r w:rsidRPr="00E960B2">
        <w:t>в рамках реализации мероприятий по повышению производительности труда самостоятельно, а также органов исполнительной власти, человек, нарастающим итогом;</w:t>
      </w:r>
      <w:r w:rsidR="00F33770" w:rsidRPr="00E960B2">
        <w:t>»;</w:t>
      </w:r>
    </w:p>
    <w:p w:rsidR="00F33770" w:rsidRPr="00E960B2" w:rsidRDefault="00F33770" w:rsidP="00D90A62">
      <w:pPr>
        <w:pStyle w:val="ConsPlusNormal"/>
        <w:ind w:firstLine="709"/>
        <w:jc w:val="both"/>
      </w:pPr>
      <w:r w:rsidRPr="00E960B2">
        <w:t>дополнить абзацами следующего содержания:</w:t>
      </w:r>
    </w:p>
    <w:p w:rsidR="00F33770" w:rsidRPr="00E960B2" w:rsidRDefault="00F33770" w:rsidP="00F33770">
      <w:pPr>
        <w:pStyle w:val="ConsPlusNormal"/>
        <w:ind w:firstLine="709"/>
        <w:jc w:val="both"/>
      </w:pPr>
      <w:r w:rsidRPr="00E960B2">
        <w:t>«количество представителей региональных команд, прошедших обучение инструментам повышения производительности труда, человек, нарастающим итогом;</w:t>
      </w:r>
    </w:p>
    <w:p w:rsidR="00F33770" w:rsidRPr="00E960B2" w:rsidRDefault="00F33770" w:rsidP="00F33770">
      <w:pPr>
        <w:pStyle w:val="ConsPlusNormal"/>
        <w:ind w:firstLine="709"/>
        <w:jc w:val="both"/>
      </w:pPr>
      <w:r w:rsidRPr="00E960B2">
        <w:t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труда, единиц, нарастающим итогом;</w:t>
      </w:r>
    </w:p>
    <w:p w:rsidR="00F33770" w:rsidRPr="00E960B2" w:rsidRDefault="00FC7247" w:rsidP="00F33770">
      <w:pPr>
        <w:pStyle w:val="ConsPlusNormal"/>
        <w:ind w:firstLine="709"/>
        <w:jc w:val="both"/>
      </w:pPr>
      <w:r w:rsidRPr="00E960B2">
        <w:t xml:space="preserve">доля предприятий, удовлетворенных работой </w:t>
      </w:r>
      <w:r w:rsidR="00F33770" w:rsidRPr="00E960B2">
        <w:t>р</w:t>
      </w:r>
      <w:r w:rsidRPr="00E960B2">
        <w:t>егиональных центров компетенций</w:t>
      </w:r>
      <w:r w:rsidR="00F33770" w:rsidRPr="00E960B2">
        <w:t>, процент;</w:t>
      </w:r>
    </w:p>
    <w:p w:rsidR="00F33770" w:rsidRPr="00E960B2" w:rsidRDefault="00F33770" w:rsidP="00F33770">
      <w:pPr>
        <w:pStyle w:val="ConsPlusNormal"/>
        <w:ind w:firstLine="709"/>
        <w:jc w:val="both"/>
      </w:pPr>
      <w:r w:rsidRPr="00E960B2">
        <w:t xml:space="preserve">количество предприятий </w:t>
      </w:r>
      <w:r w:rsidR="00FC7247" w:rsidRPr="00E960B2">
        <w:t>–</w:t>
      </w:r>
      <w:r w:rsidRPr="00E960B2">
        <w:t xml:space="preserve"> участников</w:t>
      </w:r>
      <w:r w:rsidR="009D2A14" w:rsidRPr="00E960B2">
        <w:t xml:space="preserve"> национального проекта</w:t>
      </w:r>
      <w:r w:rsidRPr="00E960B2">
        <w:t>, вовлеченных в национальный проект через получение адресной поддержки, единиц, нарастающим итогом;</w:t>
      </w:r>
    </w:p>
    <w:p w:rsidR="00F33770" w:rsidRPr="00E960B2" w:rsidRDefault="00F33770" w:rsidP="00F33770">
      <w:pPr>
        <w:pStyle w:val="ConsPlusNormal"/>
        <w:ind w:firstLine="709"/>
        <w:jc w:val="both"/>
      </w:pPr>
      <w:r w:rsidRPr="00E960B2">
        <w:lastRenderedPageBreak/>
        <w:t>количество сотрудников предприятий и представителей региональных команд, прошедших обучение инструментам повышения производительности труда, человек, нарастающим итогом;</w:t>
      </w:r>
    </w:p>
    <w:p w:rsidR="00F33770" w:rsidRPr="00E960B2" w:rsidRDefault="00F33770" w:rsidP="00F33770">
      <w:pPr>
        <w:pStyle w:val="ConsPlusNormal"/>
        <w:ind w:firstLine="709"/>
        <w:jc w:val="both"/>
      </w:pPr>
      <w:r w:rsidRPr="00E960B2">
        <w:t xml:space="preserve">доля предприятий, достигших ежегодный 5% прирост производительности труда на предприятиях </w:t>
      </w:r>
      <w:r w:rsidR="007F7A4E" w:rsidRPr="00E960B2">
        <w:t xml:space="preserve">– </w:t>
      </w:r>
      <w:r w:rsidRPr="00E960B2">
        <w:t>участниках</w:t>
      </w:r>
      <w:r w:rsidR="009D2A14" w:rsidRPr="00E960B2">
        <w:t xml:space="preserve"> национального проекта</w:t>
      </w:r>
      <w:r w:rsidRPr="00E960B2">
        <w:t>, внедряющих мероприятия национального проекта под федеральным и региональным управлением в течении трех лет участия в проекте, процент;</w:t>
      </w:r>
    </w:p>
    <w:p w:rsidR="00F33770" w:rsidRPr="00E960B2" w:rsidRDefault="002420E1" w:rsidP="00F33770">
      <w:pPr>
        <w:pStyle w:val="ConsPlusNormal"/>
        <w:ind w:firstLine="709"/>
        <w:jc w:val="both"/>
      </w:pPr>
      <w:r w:rsidRPr="00E960B2">
        <w:t xml:space="preserve">количество </w:t>
      </w:r>
      <w:r w:rsidR="007F7A4E" w:rsidRPr="00E960B2">
        <w:t xml:space="preserve">созданных </w:t>
      </w:r>
      <w:r w:rsidRPr="00E960B2">
        <w:t>потоков-образцов</w:t>
      </w:r>
      <w:r w:rsidR="00F33770" w:rsidRPr="00E960B2">
        <w:t xml:space="preserve"> на предприятиях </w:t>
      </w:r>
      <w:r w:rsidR="007F7A4E" w:rsidRPr="00E960B2">
        <w:t>–</w:t>
      </w:r>
      <w:r w:rsidR="00F33770" w:rsidRPr="00E960B2">
        <w:t xml:space="preserve"> участниках национального проекта под региональным управлением (совместно с экспертами РЦК в сфере производительности труда), а также внедряющих мероприятия национального проекта самостоятельно (в том числе с привлечением консультантов), представляющие собой результат оптимизации производственных и</w:t>
      </w:r>
      <w:r w:rsidR="0028664A" w:rsidRPr="00E960B2">
        <w:t xml:space="preserve"> (</w:t>
      </w:r>
      <w:r w:rsidR="00F33770" w:rsidRPr="00E960B2">
        <w:t>или</w:t>
      </w:r>
      <w:r w:rsidR="0028664A" w:rsidRPr="00E960B2">
        <w:t>)</w:t>
      </w:r>
      <w:r w:rsidR="00F33770" w:rsidRPr="00E960B2">
        <w:t xml:space="preserve"> вспомогательных процессов на базе сформированной инфраструктуры для развития производственной системы в рамках организационной, методологической, экспертно-аналитической и информационной поддержки программ повышения производительности труда на предприятиях, единиц, нарастающим итогом;</w:t>
      </w:r>
    </w:p>
    <w:p w:rsidR="00F33770" w:rsidRPr="00E960B2" w:rsidRDefault="00377E8F" w:rsidP="00F33770">
      <w:pPr>
        <w:pStyle w:val="ConsPlusNormal"/>
        <w:ind w:firstLine="709"/>
        <w:jc w:val="both"/>
      </w:pPr>
      <w:r w:rsidRPr="00E960B2">
        <w:t xml:space="preserve"> </w:t>
      </w:r>
      <w:r w:rsidR="00AC7CA4" w:rsidRPr="00E960B2">
        <w:t>к</w:t>
      </w:r>
      <w:r w:rsidRPr="00E960B2">
        <w:t xml:space="preserve">оличество </w:t>
      </w:r>
      <w:r w:rsidR="00F33770" w:rsidRPr="00E960B2">
        <w:t>реализован</w:t>
      </w:r>
      <w:r w:rsidR="00D054AC" w:rsidRPr="00E960B2">
        <w:t>н</w:t>
      </w:r>
      <w:r w:rsidR="00F33770" w:rsidRPr="00E960B2">
        <w:t>ы</w:t>
      </w:r>
      <w:r w:rsidRPr="00E960B2">
        <w:t>х</w:t>
      </w:r>
      <w:r w:rsidR="00F33770" w:rsidRPr="00E960B2">
        <w:t xml:space="preserve"> проект</w:t>
      </w:r>
      <w:r w:rsidRPr="00E960B2">
        <w:t>ов</w:t>
      </w:r>
      <w:r w:rsidR="00F33770" w:rsidRPr="00E960B2">
        <w:t xml:space="preserve"> по повышению производительности труда на предприятиях </w:t>
      </w:r>
      <w:r w:rsidR="007F7A4E" w:rsidRPr="00E960B2">
        <w:t>–</w:t>
      </w:r>
      <w:r w:rsidR="00F33770" w:rsidRPr="00E960B2">
        <w:t xml:space="preserve"> участниках национального проекта по направлению «Бережливое производство» с помощью созданной региональной инфраструктуры обеспечения повышения производительности труда, единиц, нарастающим итогом»;</w:t>
      </w:r>
    </w:p>
    <w:p w:rsidR="00DC05AF" w:rsidRPr="00E960B2" w:rsidRDefault="00F33770" w:rsidP="00C72FBA">
      <w:pPr>
        <w:pStyle w:val="ConsPlusNormal"/>
        <w:ind w:firstLine="709"/>
        <w:jc w:val="both"/>
      </w:pPr>
      <w:r w:rsidRPr="00E960B2">
        <w:t>д</w:t>
      </w:r>
      <w:r w:rsidR="00DC05AF" w:rsidRPr="00E960B2">
        <w:t>) строку «Ресурсное обеспечение подпрограммы» изложить в следующей редакции:</w:t>
      </w:r>
    </w:p>
    <w:p w:rsidR="00DC05AF" w:rsidRPr="00E960B2" w:rsidRDefault="00DC05AF" w:rsidP="00DC05AF">
      <w:pPr>
        <w:pStyle w:val="ConsPlusNormal"/>
        <w:ind w:firstLine="709"/>
        <w:jc w:val="both"/>
      </w:pPr>
      <w:r w:rsidRPr="00E960B2"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00"/>
        <w:gridCol w:w="7854"/>
      </w:tblGrid>
      <w:tr w:rsidR="00DC05AF" w:rsidRPr="00E960B2" w:rsidTr="00F60183">
        <w:tc>
          <w:tcPr>
            <w:tcW w:w="2000" w:type="dxa"/>
          </w:tcPr>
          <w:p w:rsidR="00DC05AF" w:rsidRPr="00E960B2" w:rsidRDefault="00DC05AF" w:rsidP="00F60183">
            <w:pPr>
              <w:pStyle w:val="ConsPlusNormal"/>
              <w:jc w:val="both"/>
            </w:pPr>
            <w:r w:rsidRPr="00E960B2">
              <w:t>Ресурсное обеспечение подпрограммы</w:t>
            </w:r>
          </w:p>
        </w:tc>
        <w:tc>
          <w:tcPr>
            <w:tcW w:w="7854" w:type="dxa"/>
          </w:tcPr>
          <w:p w:rsidR="0062458F" w:rsidRPr="00E960B2" w:rsidRDefault="0062458F" w:rsidP="0062458F">
            <w:pPr>
              <w:pStyle w:val="ConsPlusNormal"/>
              <w:jc w:val="both"/>
            </w:pPr>
            <w:r w:rsidRPr="00E960B2">
              <w:t xml:space="preserve">объем финансирования подпрограммы за счет средств бюджета Удмуртской Республики составит </w:t>
            </w:r>
            <w:r w:rsidR="00F7424D" w:rsidRPr="00E960B2">
              <w:t>206 196,2</w:t>
            </w:r>
            <w:r w:rsidRPr="00E960B2">
              <w:t xml:space="preserve"> тыс. рублей, в том числе:</w:t>
            </w:r>
          </w:p>
          <w:p w:rsidR="0062458F" w:rsidRPr="00E960B2" w:rsidRDefault="0062458F" w:rsidP="0062458F">
            <w:pPr>
              <w:pStyle w:val="ConsPlusNormal"/>
              <w:jc w:val="both"/>
            </w:pPr>
            <w:r w:rsidRPr="00E960B2">
              <w:t xml:space="preserve">в 2015 году </w:t>
            </w:r>
            <w:r w:rsidR="006F3847" w:rsidRPr="00E960B2">
              <w:t>–</w:t>
            </w:r>
            <w:r w:rsidRPr="00E960B2">
              <w:t xml:space="preserve"> 41</w:t>
            </w:r>
            <w:r w:rsidR="006F3847" w:rsidRPr="00E960B2">
              <w:t xml:space="preserve"> </w:t>
            </w:r>
            <w:r w:rsidRPr="00E960B2">
              <w:t xml:space="preserve">853,8 тыс. рублей (в том числе субсидии из федерального бюджета </w:t>
            </w:r>
            <w:r w:rsidR="006F3847" w:rsidRPr="00E960B2">
              <w:t>–</w:t>
            </w:r>
            <w:r w:rsidRPr="00E960B2">
              <w:t xml:space="preserve"> 41</w:t>
            </w:r>
            <w:r w:rsidR="006F3847" w:rsidRPr="00E960B2">
              <w:t xml:space="preserve"> </w:t>
            </w:r>
            <w:r w:rsidRPr="00E960B2">
              <w:t>853,8 тыс. рублей);</w:t>
            </w:r>
          </w:p>
          <w:p w:rsidR="0062458F" w:rsidRPr="00E960B2" w:rsidRDefault="0062458F" w:rsidP="0062458F">
            <w:pPr>
              <w:pStyle w:val="ConsPlusNormal"/>
              <w:jc w:val="both"/>
            </w:pPr>
            <w:r w:rsidRPr="00E960B2">
              <w:t xml:space="preserve">в 2016 году </w:t>
            </w:r>
            <w:r w:rsidR="006F3847" w:rsidRPr="00E960B2">
              <w:t>–</w:t>
            </w:r>
            <w:r w:rsidRPr="00E960B2">
              <w:t xml:space="preserve"> 12</w:t>
            </w:r>
            <w:r w:rsidR="006F3847" w:rsidRPr="00E960B2">
              <w:t xml:space="preserve"> </w:t>
            </w:r>
            <w:r w:rsidRPr="00E960B2">
              <w:t>232,9 тыс. рублей;</w:t>
            </w:r>
          </w:p>
          <w:p w:rsidR="0062458F" w:rsidRPr="00E960B2" w:rsidRDefault="0062458F" w:rsidP="0062458F">
            <w:pPr>
              <w:pStyle w:val="ConsPlusNormal"/>
              <w:jc w:val="both"/>
            </w:pPr>
            <w:r w:rsidRPr="00E960B2">
              <w:t xml:space="preserve">в 2017 году </w:t>
            </w:r>
            <w:r w:rsidR="006F3847" w:rsidRPr="00E960B2">
              <w:t>–</w:t>
            </w:r>
            <w:r w:rsidRPr="00E960B2">
              <w:t xml:space="preserve"> 2</w:t>
            </w:r>
            <w:r w:rsidR="006F3847" w:rsidRPr="00E960B2">
              <w:t xml:space="preserve"> </w:t>
            </w:r>
            <w:r w:rsidRPr="00E960B2">
              <w:t>245,0 тыс. рублей;</w:t>
            </w:r>
          </w:p>
          <w:p w:rsidR="0062458F" w:rsidRPr="00E960B2" w:rsidRDefault="0062458F" w:rsidP="0062458F">
            <w:pPr>
              <w:pStyle w:val="ConsPlusNormal"/>
              <w:jc w:val="both"/>
            </w:pPr>
            <w:r w:rsidRPr="00E960B2">
              <w:t xml:space="preserve">в 2018 году </w:t>
            </w:r>
            <w:r w:rsidR="006F3847" w:rsidRPr="00E960B2">
              <w:t>–</w:t>
            </w:r>
            <w:r w:rsidRPr="00E960B2">
              <w:t xml:space="preserve"> 2</w:t>
            </w:r>
            <w:r w:rsidR="006F3847" w:rsidRPr="00E960B2">
              <w:t xml:space="preserve"> </w:t>
            </w:r>
            <w:r w:rsidRPr="00E960B2">
              <w:t>699,9 тыс. рублей;</w:t>
            </w:r>
          </w:p>
          <w:p w:rsidR="0062458F" w:rsidRPr="00E960B2" w:rsidRDefault="0062458F" w:rsidP="0062458F">
            <w:pPr>
              <w:pStyle w:val="ConsPlusNormal"/>
              <w:jc w:val="both"/>
            </w:pPr>
            <w:r w:rsidRPr="00E960B2">
              <w:t xml:space="preserve">в 2019 году </w:t>
            </w:r>
            <w:r w:rsidR="006F3847" w:rsidRPr="00E960B2">
              <w:t>–</w:t>
            </w:r>
            <w:r w:rsidRPr="00E960B2">
              <w:t xml:space="preserve"> 46</w:t>
            </w:r>
            <w:r w:rsidR="006F3847" w:rsidRPr="00E960B2">
              <w:t xml:space="preserve"> </w:t>
            </w:r>
            <w:r w:rsidRPr="00E960B2">
              <w:t xml:space="preserve">575,8 тыс. рублей (в том числе субсидии из федерального бюджета </w:t>
            </w:r>
            <w:r w:rsidR="006F3847" w:rsidRPr="00E960B2">
              <w:t>–</w:t>
            </w:r>
            <w:r w:rsidRPr="00E960B2">
              <w:t xml:space="preserve"> 28</w:t>
            </w:r>
            <w:r w:rsidR="006F3847" w:rsidRPr="00E960B2">
              <w:t xml:space="preserve"> </w:t>
            </w:r>
            <w:r w:rsidRPr="00E960B2">
              <w:t>875,8 тыс. рублей);</w:t>
            </w:r>
          </w:p>
          <w:p w:rsidR="0062458F" w:rsidRPr="00E960B2" w:rsidRDefault="0062458F" w:rsidP="0062458F">
            <w:pPr>
              <w:pStyle w:val="ConsPlusNormal"/>
              <w:jc w:val="both"/>
            </w:pPr>
            <w:r w:rsidRPr="00E960B2">
              <w:t xml:space="preserve">в 2020 году </w:t>
            </w:r>
            <w:r w:rsidR="006F3847" w:rsidRPr="00E960B2">
              <w:t>–</w:t>
            </w:r>
            <w:r w:rsidRPr="00E960B2">
              <w:t xml:space="preserve"> 46</w:t>
            </w:r>
            <w:r w:rsidR="006F3847" w:rsidRPr="00E960B2">
              <w:t xml:space="preserve"> </w:t>
            </w:r>
            <w:r w:rsidRPr="00E960B2">
              <w:t xml:space="preserve">182,2 тыс. рублей (в том числе субсидии из федерального бюджета </w:t>
            </w:r>
            <w:r w:rsidR="006F3847" w:rsidRPr="00E960B2">
              <w:t>–</w:t>
            </w:r>
            <w:r w:rsidRPr="00E960B2">
              <w:t xml:space="preserve"> 26</w:t>
            </w:r>
            <w:r w:rsidR="006F3847" w:rsidRPr="00E960B2">
              <w:t xml:space="preserve"> </w:t>
            </w:r>
            <w:r w:rsidRPr="00E960B2">
              <w:t>982,2 тыс. рублей);</w:t>
            </w:r>
          </w:p>
          <w:p w:rsidR="0062458F" w:rsidRPr="00E960B2" w:rsidRDefault="006F3847" w:rsidP="0062458F">
            <w:pPr>
              <w:pStyle w:val="ConsPlusNormal"/>
              <w:jc w:val="both"/>
            </w:pPr>
            <w:r w:rsidRPr="00E960B2">
              <w:t xml:space="preserve">в 2021 году – </w:t>
            </w:r>
            <w:r w:rsidR="008259F5" w:rsidRPr="00E960B2">
              <w:t xml:space="preserve">20 412,9 </w:t>
            </w:r>
            <w:r w:rsidR="0062458F" w:rsidRPr="00E960B2">
              <w:t xml:space="preserve">тыс. рублей (в том числе субсидии из федерального бюджета </w:t>
            </w:r>
            <w:r w:rsidR="008259F5" w:rsidRPr="00E960B2">
              <w:t>–</w:t>
            </w:r>
            <w:r w:rsidR="0062458F" w:rsidRPr="00E960B2">
              <w:t xml:space="preserve"> </w:t>
            </w:r>
            <w:r w:rsidR="008259F5" w:rsidRPr="00E960B2">
              <w:t>17 712,9</w:t>
            </w:r>
            <w:r w:rsidR="0062458F" w:rsidRPr="00E960B2">
              <w:t xml:space="preserve"> тыс. рублей);</w:t>
            </w:r>
          </w:p>
          <w:p w:rsidR="0062458F" w:rsidRPr="00E960B2" w:rsidRDefault="0062458F" w:rsidP="0062458F">
            <w:pPr>
              <w:pStyle w:val="ConsPlusNormal"/>
              <w:jc w:val="both"/>
            </w:pPr>
            <w:r w:rsidRPr="00E960B2">
              <w:t xml:space="preserve">в 2022 году </w:t>
            </w:r>
            <w:r w:rsidR="006F3847" w:rsidRPr="00E960B2">
              <w:t>–</w:t>
            </w:r>
            <w:r w:rsidRPr="00E960B2">
              <w:t xml:space="preserve"> </w:t>
            </w:r>
            <w:r w:rsidR="008259F5" w:rsidRPr="00E960B2">
              <w:t xml:space="preserve">16 023,4 </w:t>
            </w:r>
            <w:r w:rsidRPr="00E960B2">
              <w:t xml:space="preserve">тыс. рублей (в том числе субсидии из федерального бюджета </w:t>
            </w:r>
            <w:r w:rsidR="006F3847" w:rsidRPr="00E960B2">
              <w:t>–</w:t>
            </w:r>
            <w:r w:rsidRPr="00E960B2">
              <w:t xml:space="preserve"> </w:t>
            </w:r>
            <w:r w:rsidR="008259F5" w:rsidRPr="00E960B2">
              <w:t xml:space="preserve">16 023,4 </w:t>
            </w:r>
            <w:r w:rsidRPr="00E960B2">
              <w:t>тыс. рублей);</w:t>
            </w:r>
          </w:p>
          <w:p w:rsidR="00AD58C5" w:rsidRPr="00E960B2" w:rsidRDefault="0062458F" w:rsidP="0062458F">
            <w:pPr>
              <w:pStyle w:val="ConsPlusNormal"/>
              <w:jc w:val="both"/>
            </w:pPr>
            <w:r w:rsidRPr="00E960B2">
              <w:t xml:space="preserve">в 2023 году </w:t>
            </w:r>
            <w:r w:rsidR="006F3847" w:rsidRPr="00E960B2">
              <w:t>–</w:t>
            </w:r>
            <w:r w:rsidRPr="00E960B2">
              <w:t xml:space="preserve"> </w:t>
            </w:r>
            <w:r w:rsidR="008259F5" w:rsidRPr="00E960B2">
              <w:t xml:space="preserve">16 971,9 </w:t>
            </w:r>
            <w:r w:rsidRPr="00E960B2">
              <w:t xml:space="preserve">тыс. рублей (в том числе субсидии из федерального бюджета </w:t>
            </w:r>
            <w:r w:rsidR="008259F5" w:rsidRPr="00E960B2">
              <w:t>–</w:t>
            </w:r>
            <w:r w:rsidRPr="00E960B2">
              <w:t xml:space="preserve"> </w:t>
            </w:r>
            <w:r w:rsidR="008259F5" w:rsidRPr="00E960B2">
              <w:t xml:space="preserve">16 011,9 </w:t>
            </w:r>
            <w:r w:rsidR="00F408D8" w:rsidRPr="00E960B2">
              <w:t>тыс. рублей)</w:t>
            </w:r>
            <w:r w:rsidR="00AD58C5" w:rsidRPr="00E960B2">
              <w:t>;</w:t>
            </w:r>
          </w:p>
          <w:p w:rsidR="0062458F" w:rsidRPr="00E960B2" w:rsidRDefault="00AD58C5" w:rsidP="0062458F">
            <w:pPr>
              <w:pStyle w:val="ConsPlusNormal"/>
              <w:jc w:val="both"/>
            </w:pPr>
            <w:r w:rsidRPr="00E960B2">
              <w:t>в 2024 году – 998,4 тыс</w:t>
            </w:r>
            <w:r w:rsidR="00F408D8" w:rsidRPr="00E960B2">
              <w:t>.</w:t>
            </w:r>
            <w:r w:rsidRPr="00E960B2">
              <w:t xml:space="preserve"> рублей.</w:t>
            </w:r>
          </w:p>
          <w:p w:rsidR="00DC05AF" w:rsidRPr="00E960B2" w:rsidRDefault="0062458F" w:rsidP="00F60183">
            <w:pPr>
              <w:pStyle w:val="ConsPlusNormal"/>
              <w:jc w:val="both"/>
            </w:pPr>
            <w:r w:rsidRPr="00E960B2">
              <w:t xml:space="preserve">Объем внебюджетных средств, направленных на реализацию </w:t>
            </w:r>
            <w:r w:rsidRPr="00E960B2">
              <w:lastRenderedPageBreak/>
              <w:t>мероприятий подпрограммы, формируется исходя из фактических средств организаций - участников Кластера</w:t>
            </w:r>
          </w:p>
        </w:tc>
      </w:tr>
    </w:tbl>
    <w:p w:rsidR="00DC05AF" w:rsidRPr="00E960B2" w:rsidRDefault="00DC05AF" w:rsidP="00DC05AF">
      <w:pPr>
        <w:pStyle w:val="ConsPlusNormal"/>
        <w:ind w:firstLine="709"/>
        <w:jc w:val="right"/>
      </w:pPr>
      <w:r w:rsidRPr="00E960B2">
        <w:lastRenderedPageBreak/>
        <w:t>»;</w:t>
      </w:r>
    </w:p>
    <w:p w:rsidR="00F33770" w:rsidRPr="00E960B2" w:rsidRDefault="00EE3D31" w:rsidP="00DC05AF">
      <w:pPr>
        <w:pStyle w:val="ConsPlusNormal"/>
        <w:ind w:firstLine="709"/>
        <w:jc w:val="both"/>
      </w:pPr>
      <w:r>
        <w:t>е</w:t>
      </w:r>
      <w:r w:rsidR="00A20CE1" w:rsidRPr="00E960B2">
        <w:t xml:space="preserve">) </w:t>
      </w:r>
      <w:r w:rsidR="004E031F" w:rsidRPr="00E960B2">
        <w:t>строку «Ожидаемые конечные результаты реализации подпрограммы и показатели эффективности» дополнить абзацем</w:t>
      </w:r>
      <w:r w:rsidR="00477A07" w:rsidRPr="00E960B2">
        <w:t xml:space="preserve"> следующего содержания</w:t>
      </w:r>
      <w:r w:rsidR="00F33770" w:rsidRPr="00E960B2">
        <w:t>:</w:t>
      </w:r>
    </w:p>
    <w:p w:rsidR="00A20CE1" w:rsidRPr="00E960B2" w:rsidRDefault="004E031F" w:rsidP="00DC05AF">
      <w:pPr>
        <w:pStyle w:val="ConsPlusNormal"/>
        <w:ind w:firstLine="709"/>
        <w:jc w:val="both"/>
      </w:pPr>
      <w:r w:rsidRPr="00E960B2">
        <w:t>«достижение цели национального проекта «Адресная поддержка повышения производительности труда на предприятиях» прирост производительности труда на 5% ежегодно к 2024 году»;</w:t>
      </w:r>
    </w:p>
    <w:p w:rsidR="00C16201" w:rsidRPr="00E960B2" w:rsidRDefault="00F33770" w:rsidP="00A771B7">
      <w:pPr>
        <w:pStyle w:val="ConsPlusNormal"/>
        <w:ind w:firstLine="709"/>
        <w:jc w:val="both"/>
      </w:pPr>
      <w:r w:rsidRPr="00E960B2">
        <w:t>8</w:t>
      </w:r>
      <w:r w:rsidR="00A771B7" w:rsidRPr="00E960B2">
        <w:t xml:space="preserve">) </w:t>
      </w:r>
      <w:r w:rsidR="00C16201" w:rsidRPr="00E960B2">
        <w:t>в паспорте подпрограммы «Развитие потребительского рынка в Удмуртской Республике» строку «Целевые показатели (индикаторы) подпрограммы» дополнить абзацами следующего содержания:</w:t>
      </w:r>
    </w:p>
    <w:p w:rsidR="00C16201" w:rsidRPr="00E960B2" w:rsidRDefault="00C16201" w:rsidP="00A771B7">
      <w:pPr>
        <w:pStyle w:val="ConsPlusNormal"/>
        <w:ind w:firstLine="709"/>
        <w:jc w:val="both"/>
      </w:pPr>
      <w:r w:rsidRPr="00E960B2">
        <w:t xml:space="preserve">«количество </w:t>
      </w:r>
      <w:r w:rsidR="00D43773" w:rsidRPr="00E960B2">
        <w:t xml:space="preserve">нестационарных торговых объектов </w:t>
      </w:r>
      <w:r w:rsidRPr="00E960B2">
        <w:t>на территории Удмуртской Республики</w:t>
      </w:r>
      <w:r w:rsidR="00663A26" w:rsidRPr="00E960B2">
        <w:t xml:space="preserve">, </w:t>
      </w:r>
      <w:r w:rsidR="00D43773" w:rsidRPr="00E960B2">
        <w:t>единиц</w:t>
      </w:r>
      <w:r w:rsidRPr="00E960B2">
        <w:t>;</w:t>
      </w:r>
    </w:p>
    <w:p w:rsidR="00C16201" w:rsidRPr="00E960B2" w:rsidRDefault="00C16201" w:rsidP="00A771B7">
      <w:pPr>
        <w:pStyle w:val="ConsPlusNormal"/>
        <w:ind w:firstLine="709"/>
        <w:jc w:val="both"/>
      </w:pPr>
      <w:r w:rsidRPr="00E960B2">
        <w:t>количество рынков и ярмарок на территории Удмуртской Республики</w:t>
      </w:r>
      <w:r w:rsidR="00FA554A" w:rsidRPr="00E960B2">
        <w:t>, единиц</w:t>
      </w:r>
      <w:r w:rsidRPr="00E960B2">
        <w:t>;</w:t>
      </w:r>
    </w:p>
    <w:p w:rsidR="00C16201" w:rsidRPr="00E960B2" w:rsidRDefault="00C16201" w:rsidP="00A771B7">
      <w:pPr>
        <w:pStyle w:val="ConsPlusNormal"/>
        <w:ind w:firstLine="709"/>
        <w:jc w:val="both"/>
      </w:pPr>
      <w:r w:rsidRPr="00E960B2">
        <w:t>количество жалоб, поступивших от субъектов предпринимательства по вопросам организации малых форм торговли</w:t>
      </w:r>
      <w:r w:rsidR="00FA554A" w:rsidRPr="00E960B2">
        <w:t>, единиц</w:t>
      </w:r>
      <w:r w:rsidRPr="00E960B2">
        <w:t xml:space="preserve">»; </w:t>
      </w:r>
    </w:p>
    <w:p w:rsidR="00C70D3F" w:rsidRPr="00E960B2" w:rsidRDefault="00C16201" w:rsidP="00A771B7">
      <w:pPr>
        <w:pStyle w:val="ConsPlusNormal"/>
        <w:ind w:firstLine="709"/>
        <w:jc w:val="both"/>
      </w:pPr>
      <w:r w:rsidRPr="00E960B2">
        <w:t xml:space="preserve">9) </w:t>
      </w:r>
      <w:r w:rsidR="00A771B7" w:rsidRPr="00E960B2">
        <w:t>в разделе «Приоритеты государственной политики, цели, задачи в сфере социально-экономического развития, в рамках которой реализуется государственная программа»</w:t>
      </w:r>
      <w:r w:rsidR="00C70D3F" w:rsidRPr="00E960B2">
        <w:t>:</w:t>
      </w:r>
    </w:p>
    <w:p w:rsidR="00C70D3F" w:rsidRPr="00E960B2" w:rsidRDefault="00A771B7" w:rsidP="00A771B7">
      <w:pPr>
        <w:pStyle w:val="ConsPlusNormal"/>
        <w:ind w:firstLine="709"/>
        <w:jc w:val="both"/>
      </w:pPr>
      <w:r w:rsidRPr="00E960B2">
        <w:t xml:space="preserve">в абзацах </w:t>
      </w:r>
      <w:r w:rsidR="00C70D3F" w:rsidRPr="00E960B2">
        <w:t xml:space="preserve">втором </w:t>
      </w:r>
      <w:r w:rsidRPr="00E960B2">
        <w:t>и</w:t>
      </w:r>
      <w:r w:rsidR="00C70D3F" w:rsidRPr="00E960B2">
        <w:t xml:space="preserve"> пятом</w:t>
      </w:r>
      <w:r w:rsidRPr="00E960B2">
        <w:t xml:space="preserve"> слова «Удмуртской Республики»</w:t>
      </w:r>
      <w:r w:rsidR="004E7092" w:rsidRPr="00E960B2">
        <w:t xml:space="preserve"> исключить</w:t>
      </w:r>
      <w:r w:rsidR="00C70D3F" w:rsidRPr="00E960B2">
        <w:t>;</w:t>
      </w:r>
    </w:p>
    <w:p w:rsidR="0097201F" w:rsidRPr="00E960B2" w:rsidRDefault="00D768F9" w:rsidP="00A771B7">
      <w:pPr>
        <w:pStyle w:val="ConsPlusNormal"/>
        <w:ind w:firstLine="709"/>
        <w:jc w:val="both"/>
      </w:pPr>
      <w:r w:rsidRPr="00E960B2">
        <w:t xml:space="preserve">абзац </w:t>
      </w:r>
      <w:r w:rsidR="00EE6D98" w:rsidRPr="00E960B2">
        <w:t>двадцать трет</w:t>
      </w:r>
      <w:r w:rsidR="003A6A39" w:rsidRPr="00E960B2">
        <w:t>ий</w:t>
      </w:r>
      <w:r w:rsidRPr="00E960B2">
        <w:t xml:space="preserve"> </w:t>
      </w:r>
      <w:r w:rsidR="004E7092" w:rsidRPr="00E960B2">
        <w:t xml:space="preserve">изложить в </w:t>
      </w:r>
      <w:r w:rsidR="0097201F" w:rsidRPr="00E960B2">
        <w:t xml:space="preserve">следующей </w:t>
      </w:r>
      <w:r w:rsidR="004E7092" w:rsidRPr="00E960B2">
        <w:t>редакции</w:t>
      </w:r>
      <w:r w:rsidR="0097201F" w:rsidRPr="00E960B2">
        <w:t>:</w:t>
      </w:r>
    </w:p>
    <w:p w:rsidR="00A771B7" w:rsidRPr="00E960B2" w:rsidRDefault="00D768F9" w:rsidP="00A771B7">
      <w:pPr>
        <w:pStyle w:val="ConsPlusNormal"/>
        <w:ind w:firstLine="709"/>
        <w:jc w:val="both"/>
      </w:pPr>
      <w:r w:rsidRPr="00E960B2">
        <w:t>«создание региональной инфраструктуры повышения производительности труда</w:t>
      </w:r>
      <w:r w:rsidR="006F6AF7" w:rsidRPr="00E960B2">
        <w:t>;</w:t>
      </w:r>
      <w:r w:rsidRPr="00E960B2">
        <w:t>»;</w:t>
      </w:r>
    </w:p>
    <w:p w:rsidR="00C70D3F" w:rsidRPr="00E960B2" w:rsidRDefault="00C16201" w:rsidP="00C70D3F">
      <w:pPr>
        <w:pStyle w:val="ConsPlusNormal"/>
        <w:ind w:firstLine="709"/>
        <w:jc w:val="both"/>
      </w:pPr>
      <w:r w:rsidRPr="00E960B2">
        <w:t>10</w:t>
      </w:r>
      <w:r w:rsidR="00C70D3F" w:rsidRPr="00E960B2">
        <w:t>) приложение 1 изложить в редакции согласно приложению 1;</w:t>
      </w:r>
    </w:p>
    <w:p w:rsidR="00353A90" w:rsidRPr="00E960B2" w:rsidRDefault="00C70D3F" w:rsidP="00DC05AF">
      <w:pPr>
        <w:pStyle w:val="ConsPlusNormal"/>
        <w:ind w:firstLine="709"/>
        <w:jc w:val="both"/>
      </w:pPr>
      <w:r w:rsidRPr="00E960B2">
        <w:t>1</w:t>
      </w:r>
      <w:r w:rsidR="00C16201" w:rsidRPr="00E960B2">
        <w:t>1</w:t>
      </w:r>
      <w:r w:rsidR="00353A90" w:rsidRPr="00E960B2">
        <w:t>) в приложении 2:</w:t>
      </w:r>
    </w:p>
    <w:p w:rsidR="00FB74DB" w:rsidRPr="00E960B2" w:rsidRDefault="00EE6D98" w:rsidP="00FB74DB">
      <w:pPr>
        <w:pStyle w:val="ConsPlusNormal"/>
        <w:widowControl w:val="0"/>
        <w:ind w:firstLine="709"/>
        <w:jc w:val="both"/>
      </w:pPr>
      <w:r w:rsidRPr="00E960B2">
        <w:t>в</w:t>
      </w:r>
      <w:r w:rsidR="00FB74DB" w:rsidRPr="00E960B2">
        <w:t xml:space="preserve"> строке 15 1 04 4 цифры «2020» заменить </w:t>
      </w:r>
      <w:r w:rsidR="00477A07" w:rsidRPr="00E960B2">
        <w:t xml:space="preserve">цифрами </w:t>
      </w:r>
      <w:r w:rsidR="00FB74DB" w:rsidRPr="00E960B2">
        <w:t>«2024»;</w:t>
      </w:r>
    </w:p>
    <w:p w:rsidR="00774D95" w:rsidRPr="00E960B2" w:rsidRDefault="00EE6D98" w:rsidP="00FB74DB">
      <w:pPr>
        <w:pStyle w:val="ConsPlusNormal"/>
        <w:widowControl w:val="0"/>
        <w:ind w:firstLine="709"/>
        <w:jc w:val="both"/>
      </w:pPr>
      <w:r w:rsidRPr="00E960B2">
        <w:t>в</w:t>
      </w:r>
      <w:r w:rsidR="00774D95" w:rsidRPr="00E960B2">
        <w:t xml:space="preserve"> строке 15 1 04 7 цифры «</w:t>
      </w:r>
      <w:r w:rsidR="00F757A2" w:rsidRPr="00E960B2">
        <w:t xml:space="preserve">2020» заменить </w:t>
      </w:r>
      <w:r w:rsidR="003A6D68" w:rsidRPr="00E960B2">
        <w:t>цифрами</w:t>
      </w:r>
      <w:r w:rsidR="00F757A2" w:rsidRPr="00E960B2">
        <w:t xml:space="preserve"> «2021»;</w:t>
      </w:r>
    </w:p>
    <w:p w:rsidR="006D301F" w:rsidRPr="00E960B2" w:rsidRDefault="00EE6D98" w:rsidP="00FB74DB">
      <w:pPr>
        <w:pStyle w:val="ConsPlusNormal"/>
        <w:widowControl w:val="0"/>
        <w:ind w:firstLine="709"/>
        <w:jc w:val="both"/>
      </w:pPr>
      <w:r w:rsidRPr="00E960B2">
        <w:t>в</w:t>
      </w:r>
      <w:r w:rsidR="00112752" w:rsidRPr="00E960B2">
        <w:t xml:space="preserve"> строке 15 1 06</w:t>
      </w:r>
      <w:r w:rsidR="006D301F" w:rsidRPr="00E960B2">
        <w:t xml:space="preserve"> 1 цифры «2024» заменить </w:t>
      </w:r>
      <w:r w:rsidR="003A6D68" w:rsidRPr="00E960B2">
        <w:t>цифрами</w:t>
      </w:r>
      <w:r w:rsidR="006D301F" w:rsidRPr="00E960B2">
        <w:t xml:space="preserve"> «20</w:t>
      </w:r>
      <w:r w:rsidR="00F757A2" w:rsidRPr="00E960B2">
        <w:t>19</w:t>
      </w:r>
      <w:r w:rsidR="006D301F" w:rsidRPr="00E960B2">
        <w:t>»;</w:t>
      </w:r>
    </w:p>
    <w:p w:rsidR="006D301F" w:rsidRPr="00E960B2" w:rsidRDefault="00EE6D98" w:rsidP="00FB74DB">
      <w:pPr>
        <w:pStyle w:val="ConsPlusNormal"/>
        <w:widowControl w:val="0"/>
        <w:ind w:firstLine="709"/>
        <w:jc w:val="both"/>
      </w:pPr>
      <w:r w:rsidRPr="00E960B2">
        <w:t>в</w:t>
      </w:r>
      <w:r w:rsidR="006D301F" w:rsidRPr="00E960B2">
        <w:t xml:space="preserve"> строке 15 1 07 цифры «2024» заменить </w:t>
      </w:r>
      <w:r w:rsidR="003A6D68" w:rsidRPr="00E960B2">
        <w:t>цифрами</w:t>
      </w:r>
      <w:r w:rsidR="006D301F" w:rsidRPr="00E960B2">
        <w:t xml:space="preserve"> «20</w:t>
      </w:r>
      <w:r w:rsidR="00F757A2" w:rsidRPr="00E960B2">
        <w:t>19</w:t>
      </w:r>
      <w:r w:rsidR="006D301F" w:rsidRPr="00E960B2">
        <w:t>»;</w:t>
      </w:r>
    </w:p>
    <w:p w:rsidR="00F757A2" w:rsidRPr="00E960B2" w:rsidRDefault="00EE6D98" w:rsidP="00FB74DB">
      <w:pPr>
        <w:pStyle w:val="ConsPlusNormal"/>
        <w:widowControl w:val="0"/>
        <w:ind w:firstLine="709"/>
        <w:jc w:val="both"/>
      </w:pPr>
      <w:r w:rsidRPr="00E960B2">
        <w:t>в</w:t>
      </w:r>
      <w:r w:rsidR="00F757A2" w:rsidRPr="00E960B2">
        <w:t xml:space="preserve"> строке 15 1 08 цифры «2024» заменить </w:t>
      </w:r>
      <w:r w:rsidR="003A6D68" w:rsidRPr="00E960B2">
        <w:t>цифрами</w:t>
      </w:r>
      <w:r w:rsidR="00F757A2" w:rsidRPr="00E960B2">
        <w:t xml:space="preserve"> «2019»;</w:t>
      </w:r>
    </w:p>
    <w:p w:rsidR="006D301F" w:rsidRPr="00E960B2" w:rsidRDefault="00EE6D98" w:rsidP="00FB74DB">
      <w:pPr>
        <w:pStyle w:val="ConsPlusNormal"/>
        <w:widowControl w:val="0"/>
        <w:ind w:firstLine="709"/>
        <w:jc w:val="both"/>
      </w:pPr>
      <w:r w:rsidRPr="00E960B2">
        <w:t>в</w:t>
      </w:r>
      <w:r w:rsidR="006D301F" w:rsidRPr="00E960B2">
        <w:t xml:space="preserve"> строке 15 1 09 цифры «2024» заменить </w:t>
      </w:r>
      <w:r w:rsidR="003A6D68" w:rsidRPr="00E960B2">
        <w:t>цифрами</w:t>
      </w:r>
      <w:r w:rsidR="006D301F" w:rsidRPr="00E960B2">
        <w:t xml:space="preserve"> «20</w:t>
      </w:r>
      <w:r w:rsidR="00DF7810" w:rsidRPr="00E960B2">
        <w:t>19</w:t>
      </w:r>
      <w:r w:rsidR="006D301F" w:rsidRPr="00E960B2">
        <w:t>»;</w:t>
      </w:r>
    </w:p>
    <w:p w:rsidR="006D301F" w:rsidRPr="00E960B2" w:rsidRDefault="00EE6D98" w:rsidP="00FB74DB">
      <w:pPr>
        <w:pStyle w:val="ConsPlusNormal"/>
        <w:widowControl w:val="0"/>
        <w:ind w:firstLine="709"/>
        <w:jc w:val="both"/>
      </w:pPr>
      <w:r w:rsidRPr="00E960B2">
        <w:t>в</w:t>
      </w:r>
      <w:r w:rsidR="006D301F" w:rsidRPr="00E960B2">
        <w:t xml:space="preserve"> строке 15 1 10 цифры «2024» заменить </w:t>
      </w:r>
      <w:r w:rsidR="003A6D68" w:rsidRPr="00E960B2">
        <w:t>цифрами</w:t>
      </w:r>
      <w:r w:rsidR="006D301F" w:rsidRPr="00E960B2">
        <w:t xml:space="preserve"> «20</w:t>
      </w:r>
      <w:r w:rsidR="00C43A28" w:rsidRPr="00E960B2">
        <w:t>19</w:t>
      </w:r>
      <w:r w:rsidR="006D301F" w:rsidRPr="00E960B2">
        <w:t>»;</w:t>
      </w:r>
    </w:p>
    <w:p w:rsidR="006A47C7" w:rsidRPr="00E960B2" w:rsidRDefault="006A47C7" w:rsidP="00FB74DB">
      <w:pPr>
        <w:pStyle w:val="ConsPlusNormal"/>
        <w:widowControl w:val="0"/>
        <w:ind w:firstLine="709"/>
        <w:jc w:val="both"/>
      </w:pPr>
      <w:r w:rsidRPr="00E960B2">
        <w:t xml:space="preserve">в строке 15 1 12 столбец «Взаимосвязь с целевыми показателями (индикаторами)» изложить </w:t>
      </w:r>
      <w:r w:rsidR="00111658" w:rsidRPr="00E960B2">
        <w:t xml:space="preserve">в следующей редакции </w:t>
      </w:r>
      <w:r w:rsidRPr="00E960B2">
        <w:t>«15.1.5, 15.1.9»;</w:t>
      </w:r>
    </w:p>
    <w:p w:rsidR="00EE6D98" w:rsidRPr="00E960B2" w:rsidRDefault="00757A08" w:rsidP="00FB74DB">
      <w:pPr>
        <w:pStyle w:val="ConsPlusNormal"/>
        <w:widowControl w:val="0"/>
        <w:ind w:firstLine="709"/>
        <w:jc w:val="both"/>
      </w:pPr>
      <w:r w:rsidRPr="00E960B2">
        <w:t>строки 15 1 Т1,</w:t>
      </w:r>
      <w:r w:rsidR="00EE6D98" w:rsidRPr="00E960B2">
        <w:t xml:space="preserve"> 15 1 Т1 1 изложить в </w:t>
      </w:r>
      <w:r w:rsidR="007320A4" w:rsidRPr="00E960B2">
        <w:t xml:space="preserve">следующей </w:t>
      </w:r>
      <w:r w:rsidR="00EE6D98" w:rsidRPr="00E960B2">
        <w:t>редакции:</w:t>
      </w:r>
    </w:p>
    <w:p w:rsidR="00EE6D98" w:rsidRPr="00E960B2" w:rsidRDefault="00122C7B" w:rsidP="00FB74DB">
      <w:pPr>
        <w:pStyle w:val="ConsPlusNormal"/>
        <w:widowControl w:val="0"/>
        <w:ind w:firstLine="709"/>
        <w:jc w:val="both"/>
      </w:pPr>
      <w:r w:rsidRPr="00E960B2">
        <w:t>«</w:t>
      </w:r>
    </w:p>
    <w:tbl>
      <w:tblPr>
        <w:tblW w:w="963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1956"/>
        <w:gridCol w:w="1701"/>
        <w:gridCol w:w="1276"/>
        <w:gridCol w:w="2126"/>
        <w:gridCol w:w="992"/>
      </w:tblGrid>
      <w:tr w:rsidR="00EE6D98" w:rsidRPr="00E960B2" w:rsidTr="00EE6D9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Федеральный </w:t>
            </w:r>
            <w:hyperlink r:id="rId9" w:history="1">
              <w:r w:rsidRPr="00E960B2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проект</w:t>
              </w:r>
            </w:hyperlink>
            <w:r w:rsidR="003A6D68"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«Промышленный экспорт»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Министерство промышленности и торговли Удмуртской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 w:rsidP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2019 - 2024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Увеличение объема экспорта промышленных товаров за рубеж, в том числе продукции машиностроения за счет развития международной конкурентоспособности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15.1.4</w:t>
            </w:r>
          </w:p>
        </w:tc>
      </w:tr>
      <w:tr w:rsidR="00787F6C" w:rsidRPr="00E960B2" w:rsidTr="00EE6D9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C" w:rsidRPr="00E960B2" w:rsidRDefault="00787F6C" w:rsidP="00787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C" w:rsidRPr="00E960B2" w:rsidRDefault="00787F6C" w:rsidP="00787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C" w:rsidRPr="00E960B2" w:rsidRDefault="00787F6C" w:rsidP="00787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C" w:rsidRPr="00E960B2" w:rsidRDefault="00787F6C" w:rsidP="00787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C" w:rsidRPr="00E960B2" w:rsidRDefault="00495EB5" w:rsidP="00787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Региональный проект «Промышленный экспорт</w:t>
            </w:r>
            <w:r w:rsidR="00787F6C"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C" w:rsidRPr="00E960B2" w:rsidRDefault="00787F6C" w:rsidP="00787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Министерство промышленности и торговли Удмуртской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C" w:rsidRPr="00E960B2" w:rsidRDefault="00787F6C" w:rsidP="00787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2019 - 2024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C" w:rsidRPr="00E960B2" w:rsidRDefault="00787F6C" w:rsidP="00787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Увеличение объема экспорта промышленных товаров за рубеж, в том числе продукции машиностроения за счет развития международной конкурентоспособности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F6C" w:rsidRPr="00E960B2" w:rsidRDefault="00787F6C" w:rsidP="00787F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EE6D98" w:rsidRPr="00E960B2" w:rsidTr="00EE6D9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 w:rsidP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 w:rsidP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 w:rsidP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 w:rsidP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 w:rsidP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Оказание содействия предприятиям в реализации корпоративных программ повышения конкурентоспособности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 w:rsidP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Министерство промышленности и торговли Удмуртской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 w:rsidP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2019 - 2024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 w:rsidP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Увеличение объема экспорта промышленных товаров за рубеж, в том числе продукции машиностроения за счет развития международной конкурентоспособности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98" w:rsidRPr="00E960B2" w:rsidRDefault="00EE6D98" w:rsidP="00EE6D9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E6D98" w:rsidRPr="00E960B2" w:rsidRDefault="00122C7B" w:rsidP="00122C7B">
      <w:pPr>
        <w:pStyle w:val="ConsPlusNormal"/>
        <w:widowControl w:val="0"/>
        <w:ind w:firstLine="709"/>
        <w:jc w:val="right"/>
      </w:pPr>
      <w:r w:rsidRPr="00E960B2">
        <w:t>»;</w:t>
      </w:r>
    </w:p>
    <w:p w:rsidR="001E0628" w:rsidRPr="00E960B2" w:rsidRDefault="00EE6D98" w:rsidP="00FB74DB">
      <w:pPr>
        <w:pStyle w:val="ConsPlusNormal"/>
        <w:widowControl w:val="0"/>
        <w:ind w:firstLine="709"/>
        <w:jc w:val="both"/>
      </w:pPr>
      <w:r w:rsidRPr="00E960B2">
        <w:t>в</w:t>
      </w:r>
      <w:r w:rsidR="001E0628" w:rsidRPr="00E960B2">
        <w:t xml:space="preserve"> строке 15 4 ц</w:t>
      </w:r>
      <w:r w:rsidR="00223F7A" w:rsidRPr="00E960B2">
        <w:t xml:space="preserve">ифры «2020» заменить </w:t>
      </w:r>
      <w:r w:rsidRPr="00E960B2">
        <w:t>цифрами</w:t>
      </w:r>
      <w:r w:rsidR="00223F7A" w:rsidRPr="00E960B2">
        <w:t xml:space="preserve"> «2020-</w:t>
      </w:r>
      <w:r w:rsidR="001E0628" w:rsidRPr="00E960B2">
        <w:t>2024»</w:t>
      </w:r>
      <w:r w:rsidR="00223F7A" w:rsidRPr="00E960B2">
        <w:t>;</w:t>
      </w:r>
    </w:p>
    <w:p w:rsidR="00FB74DB" w:rsidRPr="00E960B2" w:rsidRDefault="00EE6D98" w:rsidP="00FB74DB">
      <w:pPr>
        <w:pStyle w:val="ConsPlusNormal"/>
        <w:widowControl w:val="0"/>
        <w:ind w:firstLine="709"/>
        <w:jc w:val="both"/>
      </w:pPr>
      <w:r w:rsidRPr="00E960B2">
        <w:t>в</w:t>
      </w:r>
      <w:r w:rsidR="00FB74DB" w:rsidRPr="00E960B2">
        <w:t xml:space="preserve"> строке 15 4 02 ц</w:t>
      </w:r>
      <w:r w:rsidR="001A769F" w:rsidRPr="00E960B2">
        <w:t xml:space="preserve">ифры «2020» заменить </w:t>
      </w:r>
      <w:r w:rsidRPr="00E960B2">
        <w:t>цифрами</w:t>
      </w:r>
      <w:r w:rsidR="001A769F" w:rsidRPr="00E960B2">
        <w:t xml:space="preserve"> «2020-</w:t>
      </w:r>
      <w:r w:rsidR="00FB74DB" w:rsidRPr="00E960B2">
        <w:t>2024»;</w:t>
      </w:r>
    </w:p>
    <w:p w:rsidR="00447146" w:rsidRPr="00E960B2" w:rsidRDefault="00EE6D98" w:rsidP="00FB74DB">
      <w:pPr>
        <w:pStyle w:val="ConsPlusNormal"/>
        <w:widowControl w:val="0"/>
        <w:ind w:firstLine="709"/>
        <w:jc w:val="both"/>
      </w:pPr>
      <w:r w:rsidRPr="00E960B2">
        <w:t>в</w:t>
      </w:r>
      <w:r w:rsidR="00447146" w:rsidRPr="00E960B2">
        <w:t xml:space="preserve"> строке 15 4 02 1 цифры «2020» заменить </w:t>
      </w:r>
      <w:r w:rsidRPr="00E960B2">
        <w:t>цифрами</w:t>
      </w:r>
      <w:r w:rsidR="00447146" w:rsidRPr="00E960B2">
        <w:t xml:space="preserve"> «2020-2024»;</w:t>
      </w:r>
    </w:p>
    <w:p w:rsidR="00447146" w:rsidRPr="00E960B2" w:rsidRDefault="00E86CF7" w:rsidP="00FB74DB">
      <w:pPr>
        <w:pStyle w:val="ConsPlusNormal"/>
        <w:widowControl w:val="0"/>
        <w:ind w:firstLine="709"/>
        <w:jc w:val="both"/>
      </w:pPr>
      <w:r w:rsidRPr="00E960B2">
        <w:t>в</w:t>
      </w:r>
      <w:r w:rsidR="00447146" w:rsidRPr="00E960B2">
        <w:t xml:space="preserve"> строке 15 5 10 цифры «2024» заменить </w:t>
      </w:r>
      <w:r w:rsidR="00EE6D98" w:rsidRPr="00E960B2">
        <w:t>цифрами</w:t>
      </w:r>
      <w:r w:rsidR="00447146" w:rsidRPr="00E960B2">
        <w:t xml:space="preserve"> «2020»;</w:t>
      </w:r>
    </w:p>
    <w:p w:rsidR="0083468F" w:rsidRPr="00E960B2" w:rsidRDefault="006A28A4" w:rsidP="00FB74DB">
      <w:pPr>
        <w:pStyle w:val="ConsPlusNormal"/>
        <w:widowControl w:val="0"/>
        <w:ind w:firstLine="709"/>
        <w:jc w:val="both"/>
      </w:pPr>
      <w:r w:rsidRPr="00E960B2">
        <w:t>сроку 15 6 01 1 изложить в следующей редакции:</w:t>
      </w:r>
    </w:p>
    <w:p w:rsidR="009D1E90" w:rsidRPr="00E960B2" w:rsidRDefault="005A731F" w:rsidP="00FB74DB">
      <w:pPr>
        <w:pStyle w:val="ConsPlusNormal"/>
        <w:widowControl w:val="0"/>
        <w:ind w:firstLine="709"/>
        <w:jc w:val="both"/>
      </w:pPr>
      <w:r w:rsidRPr="00E960B2">
        <w:t>«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426"/>
        <w:gridCol w:w="283"/>
        <w:gridCol w:w="2835"/>
        <w:gridCol w:w="1559"/>
        <w:gridCol w:w="991"/>
        <w:gridCol w:w="2127"/>
        <w:gridCol w:w="566"/>
      </w:tblGrid>
      <w:tr w:rsidR="00587115" w:rsidRPr="00E960B2" w:rsidTr="00E86CF7">
        <w:tc>
          <w:tcPr>
            <w:tcW w:w="425" w:type="dxa"/>
          </w:tcPr>
          <w:p w:rsidR="00587115" w:rsidRPr="00E960B2" w:rsidRDefault="00587115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6" w:type="dxa"/>
          </w:tcPr>
          <w:p w:rsidR="00587115" w:rsidRPr="00E960B2" w:rsidRDefault="00587115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</w:tcPr>
          <w:p w:rsidR="00587115" w:rsidRPr="00E960B2" w:rsidRDefault="00587115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83" w:type="dxa"/>
          </w:tcPr>
          <w:p w:rsidR="00587115" w:rsidRPr="00E960B2" w:rsidRDefault="00587115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</w:tcPr>
          <w:p w:rsidR="00587115" w:rsidRPr="00E960B2" w:rsidRDefault="00587115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Предоставление субсидий на осуществление уставной деятельности специализированной организации в интересах развития инновационного территориального кластера «Удмуртский машиностроительный кластер»</w:t>
            </w:r>
          </w:p>
        </w:tc>
        <w:tc>
          <w:tcPr>
            <w:tcW w:w="1559" w:type="dxa"/>
          </w:tcPr>
          <w:p w:rsidR="00587115" w:rsidRPr="00E960B2" w:rsidRDefault="00587115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Министерство промышленности и торговли Удмуртской Республики</w:t>
            </w:r>
          </w:p>
        </w:tc>
        <w:tc>
          <w:tcPr>
            <w:tcW w:w="991" w:type="dxa"/>
          </w:tcPr>
          <w:p w:rsidR="00587115" w:rsidRPr="00E960B2" w:rsidRDefault="00587115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2015 - 2024 годы</w:t>
            </w:r>
          </w:p>
        </w:tc>
        <w:tc>
          <w:tcPr>
            <w:tcW w:w="2127" w:type="dxa"/>
          </w:tcPr>
          <w:p w:rsidR="00587115" w:rsidRPr="00E960B2" w:rsidRDefault="00587115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Организационное развитие Кластера. Повышение эффективности управления Кластером. Оптимизация взаимодействия</w:t>
            </w:r>
          </w:p>
        </w:tc>
        <w:tc>
          <w:tcPr>
            <w:tcW w:w="566" w:type="dxa"/>
          </w:tcPr>
          <w:p w:rsidR="00587115" w:rsidRPr="00E960B2" w:rsidRDefault="00587115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A28A4" w:rsidRPr="00E960B2" w:rsidRDefault="005A731F" w:rsidP="005A731F">
      <w:pPr>
        <w:pStyle w:val="ConsPlusNormal"/>
        <w:widowControl w:val="0"/>
        <w:jc w:val="right"/>
      </w:pPr>
      <w:r w:rsidRPr="00E960B2">
        <w:t>»;</w:t>
      </w:r>
    </w:p>
    <w:p w:rsidR="00672645" w:rsidRPr="00E960B2" w:rsidRDefault="001617AC" w:rsidP="005A731F">
      <w:pPr>
        <w:pStyle w:val="ConsPlusNormal"/>
        <w:ind w:firstLine="709"/>
        <w:jc w:val="both"/>
      </w:pPr>
      <w:r w:rsidRPr="00E960B2">
        <w:t>строки 15 6</w:t>
      </w:r>
      <w:r w:rsidR="00672645" w:rsidRPr="00E960B2">
        <w:t xml:space="preserve"> </w:t>
      </w:r>
      <w:r w:rsidRPr="00E960B2">
        <w:t>L2</w:t>
      </w:r>
      <w:r w:rsidR="00672645" w:rsidRPr="00E960B2">
        <w:t xml:space="preserve">, 15 </w:t>
      </w:r>
      <w:r w:rsidRPr="00E960B2">
        <w:t>6</w:t>
      </w:r>
      <w:r w:rsidR="00672645" w:rsidRPr="00E960B2">
        <w:t xml:space="preserve"> </w:t>
      </w:r>
      <w:r w:rsidRPr="00E960B2">
        <w:t>L2</w:t>
      </w:r>
      <w:r w:rsidR="00672645" w:rsidRPr="00E960B2">
        <w:t xml:space="preserve"> 1</w:t>
      </w:r>
      <w:r w:rsidR="001D6588" w:rsidRPr="00E960B2">
        <w:t xml:space="preserve"> </w:t>
      </w:r>
      <w:r w:rsidR="00672645" w:rsidRPr="00E960B2">
        <w:t xml:space="preserve">изложить в </w:t>
      </w:r>
      <w:r w:rsidR="00E2613B" w:rsidRPr="00E960B2">
        <w:t xml:space="preserve">следующей </w:t>
      </w:r>
      <w:r w:rsidR="00672645" w:rsidRPr="00E960B2">
        <w:t>редакции:</w:t>
      </w:r>
    </w:p>
    <w:p w:rsidR="00EB75BB" w:rsidRPr="00E960B2" w:rsidRDefault="00EB75BB" w:rsidP="005A731F">
      <w:pPr>
        <w:pStyle w:val="ConsPlusNormal"/>
        <w:ind w:firstLine="709"/>
        <w:jc w:val="both"/>
      </w:pPr>
      <w:r w:rsidRPr="00E960B2">
        <w:t>«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426"/>
        <w:gridCol w:w="283"/>
        <w:gridCol w:w="2835"/>
        <w:gridCol w:w="1559"/>
        <w:gridCol w:w="850"/>
        <w:gridCol w:w="1985"/>
        <w:gridCol w:w="849"/>
      </w:tblGrid>
      <w:tr w:rsidR="00E86CF7" w:rsidRPr="00E960B2" w:rsidTr="00E86CF7">
        <w:tc>
          <w:tcPr>
            <w:tcW w:w="425" w:type="dxa"/>
          </w:tcPr>
          <w:p w:rsidR="00E86CF7" w:rsidRPr="00E960B2" w:rsidRDefault="00E86CF7" w:rsidP="00C17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6" w:type="dxa"/>
          </w:tcPr>
          <w:p w:rsidR="00E86CF7" w:rsidRPr="00E960B2" w:rsidRDefault="00E86CF7" w:rsidP="00C17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</w:tcPr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L2</w:t>
            </w:r>
          </w:p>
        </w:tc>
        <w:tc>
          <w:tcPr>
            <w:tcW w:w="283" w:type="dxa"/>
          </w:tcPr>
          <w:p w:rsidR="00E86CF7" w:rsidRPr="00E960B2" w:rsidRDefault="00E86CF7" w:rsidP="00C17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E86CF7" w:rsidRPr="00E960B2" w:rsidRDefault="00E86CF7" w:rsidP="00C17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Федеральный проект «Адресная поддержка повышения производительности труда на предприятиях»</w:t>
            </w:r>
          </w:p>
        </w:tc>
        <w:tc>
          <w:tcPr>
            <w:tcW w:w="1559" w:type="dxa"/>
          </w:tcPr>
          <w:p w:rsidR="00E86CF7" w:rsidRPr="00E960B2" w:rsidRDefault="00E86CF7" w:rsidP="00C17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Министерство промышленности и торговли Удмуртской Республики</w:t>
            </w:r>
          </w:p>
        </w:tc>
        <w:tc>
          <w:tcPr>
            <w:tcW w:w="850" w:type="dxa"/>
          </w:tcPr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2019 - 2024 годы</w:t>
            </w:r>
          </w:p>
        </w:tc>
        <w:tc>
          <w:tcPr>
            <w:tcW w:w="1985" w:type="dxa"/>
          </w:tcPr>
          <w:p w:rsidR="00E86CF7" w:rsidRPr="00E960B2" w:rsidRDefault="00E86CF7" w:rsidP="00C1718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региональной инфраструктуры повышения производительности труда</w:t>
            </w:r>
          </w:p>
        </w:tc>
        <w:tc>
          <w:tcPr>
            <w:tcW w:w="849" w:type="dxa"/>
          </w:tcPr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15.6.4,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15.6.5,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15.6.6,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15.6.7,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15.6.8,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15.6.9,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15.6.10,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15.6.11,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15.6.12,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15.6.13,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15.6.14,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15.6.15,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15.6.16,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15.6.17,</w:t>
            </w:r>
          </w:p>
          <w:p w:rsidR="00E86CF7" w:rsidRPr="00E960B2" w:rsidRDefault="00E86CF7" w:rsidP="00E86CF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15.6.18</w:t>
            </w:r>
          </w:p>
        </w:tc>
      </w:tr>
      <w:tr w:rsidR="00D56CCF" w:rsidRPr="00E960B2" w:rsidTr="00E86CF7">
        <w:tc>
          <w:tcPr>
            <w:tcW w:w="425" w:type="dxa"/>
          </w:tcPr>
          <w:p w:rsidR="00D56CCF" w:rsidRPr="00E960B2" w:rsidRDefault="00D56CCF" w:rsidP="00D56C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6" w:type="dxa"/>
          </w:tcPr>
          <w:p w:rsidR="00D56CCF" w:rsidRPr="00E960B2" w:rsidRDefault="00D56CCF" w:rsidP="00D56C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26" w:type="dxa"/>
          </w:tcPr>
          <w:p w:rsidR="00D56CCF" w:rsidRPr="00E960B2" w:rsidRDefault="00D56CCF" w:rsidP="00D56C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L2</w:t>
            </w:r>
          </w:p>
        </w:tc>
        <w:tc>
          <w:tcPr>
            <w:tcW w:w="283" w:type="dxa"/>
          </w:tcPr>
          <w:p w:rsidR="00D56CCF" w:rsidRPr="00E960B2" w:rsidRDefault="00D56CCF" w:rsidP="00D56C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5" w:type="dxa"/>
          </w:tcPr>
          <w:p w:rsidR="00D56CCF" w:rsidRPr="00E960B2" w:rsidRDefault="00D56CCF" w:rsidP="00D56C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1559" w:type="dxa"/>
          </w:tcPr>
          <w:p w:rsidR="00D56CCF" w:rsidRPr="00E960B2" w:rsidRDefault="00D56CCF" w:rsidP="00D56C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Министерство промышленности и торговли Удмуртской Республики</w:t>
            </w:r>
          </w:p>
        </w:tc>
        <w:tc>
          <w:tcPr>
            <w:tcW w:w="850" w:type="dxa"/>
          </w:tcPr>
          <w:p w:rsidR="00D56CCF" w:rsidRPr="00E960B2" w:rsidRDefault="00D56CCF" w:rsidP="00D56C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2019 - 2024 годы</w:t>
            </w:r>
          </w:p>
        </w:tc>
        <w:tc>
          <w:tcPr>
            <w:tcW w:w="1985" w:type="dxa"/>
          </w:tcPr>
          <w:p w:rsidR="00D56CCF" w:rsidRPr="00E960B2" w:rsidRDefault="00D56CCF" w:rsidP="00D56C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региональной инфраструктуры повышения производительности труда</w:t>
            </w:r>
          </w:p>
        </w:tc>
        <w:tc>
          <w:tcPr>
            <w:tcW w:w="849" w:type="dxa"/>
          </w:tcPr>
          <w:p w:rsidR="00D56CCF" w:rsidRPr="00E960B2" w:rsidRDefault="00D56CCF" w:rsidP="00D56CC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E60A9" w:rsidRPr="00E960B2" w:rsidTr="00E86CF7">
        <w:tc>
          <w:tcPr>
            <w:tcW w:w="425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и обеспечение деятельности регионального центра компетенций в сфере производительности труда</w:t>
            </w:r>
          </w:p>
        </w:tc>
        <w:tc>
          <w:tcPr>
            <w:tcW w:w="1559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Министерство промышленности и торговли Удмуртской Республики</w:t>
            </w:r>
          </w:p>
        </w:tc>
        <w:tc>
          <w:tcPr>
            <w:tcW w:w="850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2019 - 2020 годы</w:t>
            </w:r>
          </w:p>
        </w:tc>
        <w:tc>
          <w:tcPr>
            <w:tcW w:w="1985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 Удмуртской Республике создан и функционирует региональный центр компетенций</w:t>
            </w:r>
          </w:p>
        </w:tc>
        <w:tc>
          <w:tcPr>
            <w:tcW w:w="849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E60A9" w:rsidRPr="00E960B2" w:rsidTr="00E86CF7">
        <w:tc>
          <w:tcPr>
            <w:tcW w:w="425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Привлечение консультантов для работы на предприятиях, внедряющих мероприятия по повышению производительности труда</w:t>
            </w:r>
          </w:p>
        </w:tc>
        <w:tc>
          <w:tcPr>
            <w:tcW w:w="1559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Министерство промышленности и торговли Удмуртской Республики</w:t>
            </w:r>
          </w:p>
        </w:tc>
        <w:tc>
          <w:tcPr>
            <w:tcW w:w="850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2019 - 2020 годы</w:t>
            </w:r>
          </w:p>
        </w:tc>
        <w:tc>
          <w:tcPr>
            <w:tcW w:w="1985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Внедрены мероприятия по повышению производительности труда с вовлечением к 2020 году в реализацию регионального проекта 17 предприятий-участников. За 2019 - 2020 годы предприятиями самостоятельно обучено инструментам повышения производительности труда не менее 125 сотрудников</w:t>
            </w:r>
          </w:p>
        </w:tc>
        <w:tc>
          <w:tcPr>
            <w:tcW w:w="849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E60A9" w:rsidRPr="00E960B2" w:rsidTr="00E86CF7">
        <w:tc>
          <w:tcPr>
            <w:tcW w:w="425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и обеспечение деятельности «фабрики процессов», представляющей собой площадку,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процессов, но не более одной в субъекте Российской Федерации</w:t>
            </w:r>
          </w:p>
        </w:tc>
        <w:tc>
          <w:tcPr>
            <w:tcW w:w="1559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Министерство промышленности и торговли Удмуртской Республики</w:t>
            </w:r>
          </w:p>
        </w:tc>
        <w:tc>
          <w:tcPr>
            <w:tcW w:w="850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2019 - 2020 годы</w:t>
            </w:r>
          </w:p>
        </w:tc>
        <w:tc>
          <w:tcPr>
            <w:tcW w:w="1985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Создана и осуществляет деятельность «фабрика процессов»</w:t>
            </w:r>
          </w:p>
        </w:tc>
        <w:tc>
          <w:tcPr>
            <w:tcW w:w="849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0E60A9" w:rsidRPr="00E960B2" w:rsidTr="00E86CF7">
        <w:tc>
          <w:tcPr>
            <w:tcW w:w="425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Предоставление субсидий на реализацию мероприятий регионального проекта «Адресная поддержка повышения производительности труда на предприятиях» </w:t>
            </w:r>
          </w:p>
        </w:tc>
        <w:tc>
          <w:tcPr>
            <w:tcW w:w="1559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Министерство промышленности и торговли Удмуртской Республики</w:t>
            </w:r>
          </w:p>
        </w:tc>
        <w:tc>
          <w:tcPr>
            <w:tcW w:w="850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2021-2024 годы</w:t>
            </w:r>
          </w:p>
        </w:tc>
        <w:tc>
          <w:tcPr>
            <w:tcW w:w="1985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региональной инфраструктуры повышения производительности труда</w:t>
            </w:r>
          </w:p>
        </w:tc>
        <w:tc>
          <w:tcPr>
            <w:tcW w:w="849" w:type="dxa"/>
          </w:tcPr>
          <w:p w:rsidR="000E60A9" w:rsidRPr="00E960B2" w:rsidRDefault="000E60A9" w:rsidP="000E60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E86CF7" w:rsidRPr="00E960B2" w:rsidRDefault="00122C7B" w:rsidP="00122C7B">
      <w:pPr>
        <w:pStyle w:val="ConsPlusNormal"/>
        <w:ind w:firstLine="709"/>
        <w:jc w:val="right"/>
      </w:pPr>
      <w:r w:rsidRPr="00E960B2">
        <w:t>»;</w:t>
      </w:r>
    </w:p>
    <w:p w:rsidR="001D6588" w:rsidRPr="00E960B2" w:rsidRDefault="001D6588" w:rsidP="001D6588">
      <w:pPr>
        <w:pStyle w:val="ConsPlusNormal"/>
        <w:ind w:firstLine="709"/>
      </w:pPr>
      <w:r w:rsidRPr="00E960B2">
        <w:t>строки 15 6 L2 2, 15 6 L2 3</w:t>
      </w:r>
      <w:r w:rsidR="002B27A2" w:rsidRPr="00E960B2">
        <w:t xml:space="preserve"> </w:t>
      </w:r>
      <w:r w:rsidR="00A451E1" w:rsidRPr="00E960B2">
        <w:t>признать утратившими силу</w:t>
      </w:r>
      <w:r w:rsidR="002B27A2" w:rsidRPr="00E960B2">
        <w:t>;</w:t>
      </w:r>
    </w:p>
    <w:p w:rsidR="00A66C3A" w:rsidRPr="00E960B2" w:rsidRDefault="00A66C3A" w:rsidP="00A66C3A">
      <w:pPr>
        <w:pStyle w:val="ConsPlusNormal"/>
        <w:ind w:firstLine="709"/>
        <w:jc w:val="both"/>
      </w:pPr>
      <w:r w:rsidRPr="00E960B2">
        <w:t xml:space="preserve">строку 15 </w:t>
      </w:r>
      <w:r w:rsidR="00904C9F" w:rsidRPr="00E960B2">
        <w:t>7</w:t>
      </w:r>
      <w:r w:rsidRPr="00E960B2">
        <w:t xml:space="preserve"> </w:t>
      </w:r>
      <w:r w:rsidR="00904C9F" w:rsidRPr="00E960B2">
        <w:t>01</w:t>
      </w:r>
      <w:r w:rsidR="007A26CB" w:rsidRPr="00E960B2">
        <w:t xml:space="preserve"> изложить в </w:t>
      </w:r>
      <w:r w:rsidR="005B5D46" w:rsidRPr="00E960B2">
        <w:t xml:space="preserve">следующей </w:t>
      </w:r>
      <w:r w:rsidR="007A26CB" w:rsidRPr="00E960B2">
        <w:t>редакции:</w:t>
      </w:r>
    </w:p>
    <w:p w:rsidR="00A66C3A" w:rsidRPr="00E960B2" w:rsidRDefault="00A66C3A" w:rsidP="00A66C3A">
      <w:pPr>
        <w:pStyle w:val="ConsPlusNormal"/>
        <w:ind w:firstLine="709"/>
        <w:jc w:val="both"/>
      </w:pPr>
      <w:r w:rsidRPr="00E960B2">
        <w:t>«</w:t>
      </w:r>
    </w:p>
    <w:tbl>
      <w:tblPr>
        <w:tblW w:w="963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425"/>
        <w:gridCol w:w="425"/>
        <w:gridCol w:w="284"/>
        <w:gridCol w:w="2694"/>
        <w:gridCol w:w="1559"/>
        <w:gridCol w:w="709"/>
        <w:gridCol w:w="2409"/>
        <w:gridCol w:w="707"/>
      </w:tblGrid>
      <w:tr w:rsidR="00904C9F" w:rsidRPr="00E960B2" w:rsidTr="00904C9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условий для развития многоформатной торговли (рыночной, ярмарочной, мобильной, дистанционной и нестационарных торговых объектов)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Министерство промышленности и торговли Удмуртской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2019 - 2024 годы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Совершенствование правового регулирования в сфере потребительского рынка. Расширение каналов сбыта товаров посредством развития всех форматов торговли, создание условий для формирования комфортной среды для потребителей республики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15.0.3,</w:t>
            </w:r>
          </w:p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15.7.1,</w:t>
            </w:r>
          </w:p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15.7.2,</w:t>
            </w:r>
          </w:p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15.7.3,</w:t>
            </w:r>
          </w:p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15.7.4,</w:t>
            </w:r>
          </w:p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15.7.5,</w:t>
            </w:r>
          </w:p>
          <w:p w:rsidR="00904C9F" w:rsidRPr="00E960B2" w:rsidRDefault="00904C9F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15.7.6</w:t>
            </w:r>
            <w:r w:rsidR="00451ABA"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451ABA" w:rsidRPr="00E960B2" w:rsidRDefault="00451A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15.7.7,</w:t>
            </w:r>
          </w:p>
          <w:p w:rsidR="00451ABA" w:rsidRPr="00E960B2" w:rsidRDefault="00451AB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15.7.8</w:t>
            </w:r>
          </w:p>
        </w:tc>
      </w:tr>
    </w:tbl>
    <w:p w:rsidR="00A66C3A" w:rsidRPr="00E960B2" w:rsidRDefault="004031BB" w:rsidP="004031BB">
      <w:pPr>
        <w:pStyle w:val="ConsPlusNormal"/>
        <w:ind w:firstLine="709"/>
        <w:jc w:val="right"/>
      </w:pPr>
      <w:r w:rsidRPr="00E960B2">
        <w:t>»;</w:t>
      </w:r>
    </w:p>
    <w:p w:rsidR="00904C9F" w:rsidRPr="00E960B2" w:rsidRDefault="00FE1F8C" w:rsidP="00904C9F">
      <w:pPr>
        <w:pStyle w:val="ConsPlusNormal"/>
        <w:ind w:firstLine="709"/>
        <w:jc w:val="both"/>
      </w:pPr>
      <w:r w:rsidRPr="00E960B2">
        <w:t xml:space="preserve">после строки 15 7 01 1 </w:t>
      </w:r>
      <w:r w:rsidR="004031BB" w:rsidRPr="00E960B2">
        <w:t xml:space="preserve">дополнить строками </w:t>
      </w:r>
      <w:r w:rsidR="00904C9F" w:rsidRPr="00E960B2">
        <w:t xml:space="preserve">15 </w:t>
      </w:r>
      <w:r w:rsidR="004031BB" w:rsidRPr="00E960B2">
        <w:t>7</w:t>
      </w:r>
      <w:r w:rsidR="00904C9F" w:rsidRPr="00E960B2">
        <w:t xml:space="preserve"> </w:t>
      </w:r>
      <w:r w:rsidR="004031BB" w:rsidRPr="00E960B2">
        <w:t>01</w:t>
      </w:r>
      <w:r w:rsidR="00904C9F" w:rsidRPr="00E960B2">
        <w:t xml:space="preserve"> </w:t>
      </w:r>
      <w:r w:rsidR="004031BB" w:rsidRPr="00E960B2">
        <w:t>2 и 15 7 01 3</w:t>
      </w:r>
      <w:r w:rsidR="007A26CB" w:rsidRPr="00E960B2">
        <w:t xml:space="preserve"> следующего содержания:</w:t>
      </w:r>
    </w:p>
    <w:p w:rsidR="00A66C3A" w:rsidRPr="00E960B2" w:rsidRDefault="00904C9F" w:rsidP="00904C9F">
      <w:pPr>
        <w:pStyle w:val="ConsPlusNormal"/>
        <w:ind w:firstLine="709"/>
        <w:jc w:val="both"/>
      </w:pPr>
      <w:r w:rsidRPr="00E960B2">
        <w:t>«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83"/>
        <w:gridCol w:w="425"/>
        <w:gridCol w:w="284"/>
        <w:gridCol w:w="2693"/>
        <w:gridCol w:w="1701"/>
        <w:gridCol w:w="709"/>
        <w:gridCol w:w="2410"/>
        <w:gridCol w:w="708"/>
      </w:tblGrid>
      <w:tr w:rsidR="00B51402" w:rsidRPr="00E960B2" w:rsidTr="005D7B7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2" w:rsidRPr="00E960B2" w:rsidRDefault="00B514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2" w:rsidRPr="00E960B2" w:rsidRDefault="00B514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2" w:rsidRPr="00E960B2" w:rsidRDefault="00B514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2" w:rsidRPr="00E960B2" w:rsidRDefault="00B514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2" w:rsidRPr="00E960B2" w:rsidRDefault="005D7B7B" w:rsidP="005D7B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Актуализация и </w:t>
            </w: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совершенствование нормативно-правового регулирования по размещению нестационарных торговых объектов, рынков, ярмарок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2" w:rsidRPr="00E960B2" w:rsidRDefault="00B514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Министерство </w:t>
            </w: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промышленности и торговли Удмуртской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2" w:rsidRPr="00E960B2" w:rsidRDefault="00B51402" w:rsidP="005D7B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20</w:t>
            </w:r>
            <w:r w:rsidR="005D7B7B"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</w:t>
            </w: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2024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2" w:rsidRPr="00E960B2" w:rsidRDefault="005D7B7B" w:rsidP="005D7B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Создание условий для </w:t>
            </w: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организации торговли на территории Удмуртской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02" w:rsidRPr="00E960B2" w:rsidRDefault="00B514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D7B7B" w:rsidRPr="00E960B2" w:rsidTr="005D7B7B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B" w:rsidRPr="00E960B2" w:rsidRDefault="005D7B7B" w:rsidP="005D7B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B" w:rsidRPr="00E960B2" w:rsidRDefault="005D7B7B" w:rsidP="005D7B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B" w:rsidRPr="00E960B2" w:rsidRDefault="005D7B7B" w:rsidP="005D7B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B" w:rsidRPr="00E960B2" w:rsidRDefault="005D7B7B" w:rsidP="005D7B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B" w:rsidRPr="00E960B2" w:rsidRDefault="00325D45" w:rsidP="005D7B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Координация работы органов местного самоуправления по вопросам развития потребительского рынка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B" w:rsidRPr="00E960B2" w:rsidRDefault="005D7B7B" w:rsidP="005D7B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Министерство промышленности и торговли Удмуртской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B" w:rsidRPr="00E960B2" w:rsidRDefault="005D7B7B" w:rsidP="00325D4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</w:t>
            </w:r>
            <w:r w:rsidR="00325D45"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21</w:t>
            </w: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- 2024 годы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B" w:rsidRPr="00E960B2" w:rsidRDefault="00325D45" w:rsidP="005D7B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960B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Создание условий для организации торговой деятельности на территории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B" w:rsidRPr="00E960B2" w:rsidRDefault="005D7B7B" w:rsidP="005D7B7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51402" w:rsidRPr="00E960B2" w:rsidRDefault="00B51402" w:rsidP="00B51402">
      <w:pPr>
        <w:pStyle w:val="ConsPlusNormal"/>
        <w:ind w:firstLine="709"/>
        <w:jc w:val="right"/>
      </w:pPr>
      <w:r w:rsidRPr="00E960B2">
        <w:t>»;</w:t>
      </w:r>
    </w:p>
    <w:p w:rsidR="001E0628" w:rsidRPr="00E960B2" w:rsidRDefault="00122C7B" w:rsidP="001E0628">
      <w:pPr>
        <w:pStyle w:val="ConsPlusNormal"/>
        <w:ind w:firstLine="709"/>
        <w:jc w:val="both"/>
      </w:pPr>
      <w:r w:rsidRPr="00E960B2">
        <w:t xml:space="preserve">в </w:t>
      </w:r>
      <w:r w:rsidR="001E0628" w:rsidRPr="00E960B2">
        <w:t>строке 15 8 0</w:t>
      </w:r>
      <w:r w:rsidR="007E118F" w:rsidRPr="00E960B2">
        <w:t>4</w:t>
      </w:r>
      <w:r w:rsidR="001E0628" w:rsidRPr="00E960B2">
        <w:t xml:space="preserve"> слова «, Главное управление ветеринарии Удмуртской Республики»</w:t>
      </w:r>
      <w:r w:rsidR="00757A08" w:rsidRPr="00E960B2">
        <w:t xml:space="preserve"> исключить</w:t>
      </w:r>
      <w:r w:rsidR="001E0628" w:rsidRPr="00E960B2">
        <w:t>;</w:t>
      </w:r>
    </w:p>
    <w:p w:rsidR="001E0628" w:rsidRPr="00E960B2" w:rsidRDefault="00122C7B" w:rsidP="001E0628">
      <w:pPr>
        <w:pStyle w:val="ConsPlusNormal"/>
        <w:widowControl w:val="0"/>
        <w:ind w:firstLine="709"/>
        <w:jc w:val="both"/>
      </w:pPr>
      <w:r w:rsidRPr="00E960B2">
        <w:t xml:space="preserve">в </w:t>
      </w:r>
      <w:r w:rsidR="00253C8E" w:rsidRPr="00E960B2">
        <w:t>строке</w:t>
      </w:r>
      <w:r w:rsidR="001E0628" w:rsidRPr="00E960B2">
        <w:t xml:space="preserve"> 15 8 05 </w:t>
      </w:r>
      <w:r w:rsidR="001A6C53" w:rsidRPr="00E960B2">
        <w:t>столбец «Срок выполнения» изложить</w:t>
      </w:r>
      <w:r w:rsidR="004840DF" w:rsidRPr="00E960B2">
        <w:t xml:space="preserve"> в следующей редакции</w:t>
      </w:r>
      <w:r w:rsidR="00E270AC">
        <w:t>:</w:t>
      </w:r>
      <w:r w:rsidR="001A6C53" w:rsidRPr="00E960B2">
        <w:t xml:space="preserve"> </w:t>
      </w:r>
      <w:r w:rsidR="00253C8E" w:rsidRPr="00E960B2">
        <w:t>«20</w:t>
      </w:r>
      <w:r w:rsidR="00857BB7" w:rsidRPr="00E960B2">
        <w:t>19</w:t>
      </w:r>
      <w:r w:rsidR="00253C8E" w:rsidRPr="00E960B2">
        <w:t>»;</w:t>
      </w:r>
    </w:p>
    <w:p w:rsidR="00DC05AF" w:rsidRPr="00E960B2" w:rsidRDefault="003C08B8" w:rsidP="00DC05AF">
      <w:pPr>
        <w:pStyle w:val="ConsPlusNormal"/>
        <w:ind w:firstLine="709"/>
        <w:jc w:val="both"/>
      </w:pPr>
      <w:r w:rsidRPr="00E960B2">
        <w:t>1</w:t>
      </w:r>
      <w:r w:rsidR="00C16201" w:rsidRPr="00E960B2">
        <w:t>2</w:t>
      </w:r>
      <w:r w:rsidR="00DC05AF" w:rsidRPr="00E960B2">
        <w:t>) приложение 4 изложить в редакции согласно приложению 2;</w:t>
      </w:r>
    </w:p>
    <w:p w:rsidR="00DC05AF" w:rsidRPr="00E960B2" w:rsidRDefault="00122C7B" w:rsidP="00DC05AF">
      <w:pPr>
        <w:pStyle w:val="ConsPlusNormal"/>
        <w:ind w:firstLine="709"/>
        <w:jc w:val="both"/>
      </w:pPr>
      <w:r w:rsidRPr="00E960B2">
        <w:t>1</w:t>
      </w:r>
      <w:r w:rsidR="00C16201" w:rsidRPr="00E960B2">
        <w:t>3</w:t>
      </w:r>
      <w:r w:rsidR="00DC05AF" w:rsidRPr="00E960B2">
        <w:t>) приложение 8 изложить в редакции согласно приложению 3;</w:t>
      </w:r>
    </w:p>
    <w:p w:rsidR="00DC05AF" w:rsidRPr="00E960B2" w:rsidRDefault="00122C7B" w:rsidP="00DC05AF">
      <w:pPr>
        <w:pStyle w:val="ConsPlusNormal"/>
        <w:ind w:firstLine="709"/>
        <w:jc w:val="both"/>
      </w:pPr>
      <w:r w:rsidRPr="00E960B2">
        <w:t>1</w:t>
      </w:r>
      <w:r w:rsidR="00C16201" w:rsidRPr="00E960B2">
        <w:t>4</w:t>
      </w:r>
      <w:r w:rsidR="00DC05AF" w:rsidRPr="00E960B2">
        <w:t>) приложение 10 изложить в редакции согласно приложению 4.</w:t>
      </w:r>
    </w:p>
    <w:p w:rsidR="00DC05AF" w:rsidRPr="00E960B2" w:rsidRDefault="00DC05AF" w:rsidP="00DC05AF">
      <w:pPr>
        <w:pStyle w:val="ConsPlusNormal"/>
        <w:ind w:firstLine="709"/>
        <w:jc w:val="both"/>
      </w:pPr>
    </w:p>
    <w:p w:rsidR="00DC05AF" w:rsidRPr="00E960B2" w:rsidRDefault="00DC05AF" w:rsidP="00DC05AF">
      <w:pPr>
        <w:pStyle w:val="ConsPlusNormal"/>
        <w:widowControl w:val="0"/>
        <w:ind w:firstLine="709"/>
        <w:jc w:val="both"/>
      </w:pPr>
    </w:p>
    <w:p w:rsidR="00DC05AF" w:rsidRPr="00E960B2" w:rsidRDefault="00DC05AF" w:rsidP="00DC05AF">
      <w:pPr>
        <w:pStyle w:val="ConsPlusNormal"/>
        <w:widowControl w:val="0"/>
        <w:ind w:firstLine="709"/>
        <w:jc w:val="both"/>
      </w:pPr>
    </w:p>
    <w:p w:rsidR="00DC05AF" w:rsidRPr="00E960B2" w:rsidRDefault="00DC05AF" w:rsidP="00DC05AF">
      <w:pPr>
        <w:widowControl w:val="0"/>
        <w:spacing w:after="0" w:line="240" w:lineRule="auto"/>
        <w:ind w:left="7655" w:hanging="7655"/>
        <w:jc w:val="both"/>
        <w:rPr>
          <w:rFonts w:ascii="Times New Roman" w:hAnsi="Times New Roman"/>
          <w:b/>
          <w:sz w:val="28"/>
          <w:szCs w:val="28"/>
        </w:rPr>
      </w:pPr>
      <w:r w:rsidRPr="00E960B2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DC05AF" w:rsidRPr="00E960B2" w:rsidRDefault="00DC05AF" w:rsidP="00DC05AF">
      <w:pPr>
        <w:widowControl w:val="0"/>
        <w:spacing w:after="0" w:line="240" w:lineRule="auto"/>
        <w:ind w:left="7655" w:hanging="7655"/>
        <w:jc w:val="both"/>
        <w:rPr>
          <w:rFonts w:ascii="Times New Roman" w:hAnsi="Times New Roman"/>
          <w:b/>
          <w:sz w:val="28"/>
          <w:szCs w:val="28"/>
        </w:rPr>
      </w:pPr>
      <w:r w:rsidRPr="00E960B2">
        <w:rPr>
          <w:rFonts w:ascii="Times New Roman" w:hAnsi="Times New Roman"/>
          <w:b/>
          <w:sz w:val="28"/>
          <w:szCs w:val="28"/>
        </w:rPr>
        <w:t>Удмуртской Республики</w:t>
      </w:r>
      <w:r w:rsidRPr="00E960B2">
        <w:rPr>
          <w:rFonts w:ascii="Times New Roman" w:hAnsi="Times New Roman"/>
          <w:b/>
          <w:sz w:val="28"/>
          <w:szCs w:val="28"/>
        </w:rPr>
        <w:tab/>
      </w:r>
      <w:r w:rsidR="00F12458" w:rsidRPr="00E960B2">
        <w:rPr>
          <w:rFonts w:ascii="Times New Roman" w:hAnsi="Times New Roman"/>
          <w:b/>
          <w:sz w:val="28"/>
          <w:szCs w:val="28"/>
        </w:rPr>
        <w:t xml:space="preserve">  </w:t>
      </w:r>
      <w:r w:rsidRPr="00E960B2">
        <w:rPr>
          <w:rFonts w:ascii="Times New Roman" w:hAnsi="Times New Roman"/>
          <w:b/>
          <w:sz w:val="28"/>
          <w:szCs w:val="28"/>
        </w:rPr>
        <w:t xml:space="preserve">  Я.В. Семенов</w:t>
      </w:r>
    </w:p>
    <w:p w:rsidR="00DC05AF" w:rsidRPr="00E960B2" w:rsidRDefault="00DC05AF" w:rsidP="00DC05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AF" w:rsidRPr="00E960B2" w:rsidRDefault="00DC05AF" w:rsidP="00DC05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AF" w:rsidRPr="00E960B2" w:rsidRDefault="00DC05AF" w:rsidP="00DC05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0B2">
        <w:rPr>
          <w:rFonts w:ascii="Times New Roman" w:hAnsi="Times New Roman"/>
          <w:sz w:val="28"/>
          <w:szCs w:val="28"/>
        </w:rPr>
        <w:t>Проект вносит:</w:t>
      </w:r>
    </w:p>
    <w:p w:rsidR="00DC05AF" w:rsidRPr="00E960B2" w:rsidRDefault="00DC05AF" w:rsidP="00DC05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0B2">
        <w:rPr>
          <w:rFonts w:ascii="Times New Roman" w:hAnsi="Times New Roman" w:cs="Times New Roman"/>
          <w:sz w:val="28"/>
          <w:szCs w:val="28"/>
        </w:rPr>
        <w:t xml:space="preserve">министр промышленности </w:t>
      </w:r>
    </w:p>
    <w:p w:rsidR="00DC05AF" w:rsidRPr="00E960B2" w:rsidRDefault="004669CC" w:rsidP="00DC05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7"/>
          <w:szCs w:val="27"/>
        </w:rPr>
      </w:pPr>
      <w:r w:rsidRPr="00E960B2">
        <w:rPr>
          <w:rFonts w:ascii="Times New Roman" w:hAnsi="Times New Roman" w:cs="Times New Roman"/>
          <w:sz w:val="28"/>
          <w:szCs w:val="28"/>
        </w:rPr>
        <w:t xml:space="preserve">и </w:t>
      </w:r>
      <w:r w:rsidR="00DC05AF" w:rsidRPr="00E960B2">
        <w:rPr>
          <w:rFonts w:ascii="Times New Roman" w:hAnsi="Times New Roman" w:cs="Times New Roman"/>
          <w:sz w:val="28"/>
          <w:szCs w:val="28"/>
        </w:rPr>
        <w:t>торговли Удмуртской Республики</w:t>
      </w:r>
      <w:r w:rsidR="00DC05AF" w:rsidRPr="00E960B2">
        <w:rPr>
          <w:rFonts w:ascii="Times New Roman" w:hAnsi="Times New Roman" w:cs="Times New Roman"/>
          <w:sz w:val="28"/>
          <w:szCs w:val="28"/>
        </w:rPr>
        <w:tab/>
      </w:r>
      <w:r w:rsidR="00F12458" w:rsidRPr="00E960B2">
        <w:rPr>
          <w:rFonts w:ascii="Times New Roman" w:hAnsi="Times New Roman" w:cs="Times New Roman"/>
          <w:sz w:val="28"/>
          <w:szCs w:val="28"/>
        </w:rPr>
        <w:t xml:space="preserve"> </w:t>
      </w:r>
      <w:r w:rsidR="00DC05AF" w:rsidRPr="00E960B2">
        <w:rPr>
          <w:rFonts w:ascii="Times New Roman" w:hAnsi="Times New Roman" w:cs="Times New Roman"/>
          <w:sz w:val="28"/>
          <w:szCs w:val="28"/>
        </w:rPr>
        <w:t>В.А. Лашкарев</w:t>
      </w:r>
    </w:p>
    <w:p w:rsidR="00DC05AF" w:rsidRPr="00E960B2" w:rsidRDefault="00DC05AF" w:rsidP="00DC05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7"/>
          <w:szCs w:val="27"/>
        </w:rPr>
      </w:pPr>
    </w:p>
    <w:p w:rsidR="00DC05AF" w:rsidRPr="00E960B2" w:rsidRDefault="00DC05AF" w:rsidP="00DC05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7"/>
          <w:szCs w:val="27"/>
        </w:rPr>
      </w:pPr>
    </w:p>
    <w:p w:rsidR="00DC05AF" w:rsidRPr="00E960B2" w:rsidRDefault="00DC05AF" w:rsidP="00DC05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7"/>
          <w:szCs w:val="27"/>
        </w:rPr>
      </w:pPr>
    </w:p>
    <w:p w:rsidR="00DC05AF" w:rsidRPr="00E960B2" w:rsidRDefault="00DC05AF" w:rsidP="00DC05AF">
      <w:pPr>
        <w:pStyle w:val="a4"/>
        <w:widowControl w:val="0"/>
        <w:pBdr>
          <w:top w:val="single" w:sz="4" w:space="1" w:color="auto"/>
        </w:pBdr>
        <w:spacing w:after="0"/>
        <w:contextualSpacing/>
        <w:jc w:val="both"/>
        <w:rPr>
          <w:sz w:val="22"/>
          <w:szCs w:val="22"/>
        </w:rPr>
      </w:pPr>
      <w:r w:rsidRPr="00E960B2">
        <w:t xml:space="preserve">Разослать: </w:t>
      </w:r>
      <w:r w:rsidRPr="00E960B2">
        <w:rPr>
          <w:sz w:val="22"/>
          <w:szCs w:val="22"/>
        </w:rPr>
        <w:t xml:space="preserve">Секретариат Первого заместителя Председателя Правительства Удмуртской Республики, Минфин УР, Минэкономики УР, ГС УР, Управление Минюста РФ по УР, Минпромторг УР, ГКК УР, СПС, WEB-сайт                                                          </w:t>
      </w:r>
    </w:p>
    <w:p w:rsidR="00DC05AF" w:rsidRPr="00E960B2" w:rsidRDefault="00DC05AF" w:rsidP="00DC05AF">
      <w:pPr>
        <w:pStyle w:val="a4"/>
        <w:widowControl w:val="0"/>
        <w:pBdr>
          <w:top w:val="single" w:sz="4" w:space="1" w:color="auto"/>
        </w:pBdr>
        <w:spacing w:after="0"/>
        <w:contextualSpacing/>
        <w:jc w:val="both"/>
        <w:rPr>
          <w:sz w:val="22"/>
          <w:szCs w:val="22"/>
        </w:rPr>
      </w:pPr>
    </w:p>
    <w:p w:rsidR="00DC05AF" w:rsidRPr="00E960B2" w:rsidRDefault="00DC05AF" w:rsidP="00DC05AF">
      <w:pPr>
        <w:pStyle w:val="a4"/>
        <w:widowControl w:val="0"/>
        <w:pBdr>
          <w:top w:val="single" w:sz="4" w:space="1" w:color="auto"/>
        </w:pBdr>
        <w:spacing w:after="0"/>
        <w:contextualSpacing/>
        <w:jc w:val="both"/>
        <w:rPr>
          <w:sz w:val="22"/>
          <w:szCs w:val="22"/>
        </w:rPr>
      </w:pPr>
    </w:p>
    <w:p w:rsidR="00DC05AF" w:rsidRPr="00E960B2" w:rsidRDefault="00DC05AF" w:rsidP="00DC05AF">
      <w:pPr>
        <w:pStyle w:val="a4"/>
        <w:widowControl w:val="0"/>
        <w:pBdr>
          <w:top w:val="single" w:sz="4" w:space="1" w:color="auto"/>
        </w:pBdr>
        <w:spacing w:after="0"/>
        <w:contextualSpacing/>
        <w:jc w:val="both"/>
        <w:rPr>
          <w:sz w:val="22"/>
          <w:szCs w:val="22"/>
        </w:rPr>
        <w:sectPr w:rsidR="00DC05AF" w:rsidRPr="00E960B2" w:rsidSect="00F60183">
          <w:headerReference w:type="default" r:id="rId10"/>
          <w:pgSz w:w="11906" w:h="16838" w:code="9"/>
          <w:pgMar w:top="1134" w:right="567" w:bottom="1134" w:left="1701" w:header="454" w:footer="454" w:gutter="0"/>
          <w:pgNumType w:start="1"/>
          <w:cols w:space="708"/>
          <w:titlePg/>
          <w:docGrid w:linePitch="360"/>
        </w:sect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10314"/>
        <w:gridCol w:w="4854"/>
      </w:tblGrid>
      <w:tr w:rsidR="00DC05AF" w:rsidRPr="00E960B2" w:rsidTr="00D76C00">
        <w:tc>
          <w:tcPr>
            <w:tcW w:w="10314" w:type="dxa"/>
          </w:tcPr>
          <w:p w:rsidR="00DC05AF" w:rsidRPr="00E960B2" w:rsidRDefault="00DC05AF" w:rsidP="00F60183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ind w:left="9214" w:hanging="921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5AF" w:rsidRPr="00E960B2" w:rsidRDefault="00DC05AF" w:rsidP="00F60183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ind w:left="9214" w:hanging="9214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4" w:type="dxa"/>
          </w:tcPr>
          <w:p w:rsidR="00DC05AF" w:rsidRPr="00E960B2" w:rsidRDefault="00DC05AF" w:rsidP="00F60183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DC05AF" w:rsidRPr="00E960B2" w:rsidRDefault="00DC05AF" w:rsidP="00F60183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Правительства </w:t>
            </w:r>
          </w:p>
          <w:p w:rsidR="00DC05AF" w:rsidRPr="00E960B2" w:rsidRDefault="00DC05AF" w:rsidP="00F60183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>Удмуртской Республики</w:t>
            </w:r>
          </w:p>
          <w:p w:rsidR="00DC05AF" w:rsidRPr="00E960B2" w:rsidRDefault="00DC05AF" w:rsidP="00F60183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>от _____________202</w:t>
            </w:r>
            <w:r w:rsidR="00016B30" w:rsidRPr="00E960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6C00" w:rsidRPr="00E960B2">
              <w:rPr>
                <w:rFonts w:ascii="Times New Roman" w:hAnsi="Times New Roman" w:cs="Times New Roman"/>
                <w:sz w:val="26"/>
                <w:szCs w:val="26"/>
              </w:rPr>
              <w:t xml:space="preserve"> года №______</w:t>
            </w:r>
          </w:p>
          <w:p w:rsidR="00DC05AF" w:rsidRPr="00E960B2" w:rsidRDefault="00DC05AF" w:rsidP="00F60183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5AF" w:rsidRPr="00E960B2" w:rsidRDefault="00DC05AF" w:rsidP="00F60183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5AF" w:rsidRPr="00E960B2" w:rsidRDefault="00DC05AF" w:rsidP="00F60183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>«Приложение 1</w:t>
            </w:r>
          </w:p>
          <w:p w:rsidR="00DC05AF" w:rsidRPr="00E960B2" w:rsidRDefault="00DC05AF" w:rsidP="00F60183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 xml:space="preserve">к государственной программе </w:t>
            </w:r>
          </w:p>
          <w:p w:rsidR="00DC05AF" w:rsidRPr="00E960B2" w:rsidRDefault="00DC05AF" w:rsidP="00F60183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>Удмуртской Республики</w:t>
            </w:r>
          </w:p>
          <w:p w:rsidR="00605264" w:rsidRPr="00E960B2" w:rsidRDefault="00605264" w:rsidP="00605264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>«Развитие промышленности</w:t>
            </w:r>
          </w:p>
          <w:p w:rsidR="00DC05AF" w:rsidRPr="00E960B2" w:rsidRDefault="00605264" w:rsidP="00605264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DC05AF" w:rsidRPr="00E960B2">
              <w:rPr>
                <w:rFonts w:ascii="Times New Roman" w:hAnsi="Times New Roman" w:cs="Times New Roman"/>
                <w:sz w:val="26"/>
                <w:szCs w:val="26"/>
              </w:rPr>
              <w:t>потребительского рынка»</w:t>
            </w:r>
          </w:p>
        </w:tc>
      </w:tr>
    </w:tbl>
    <w:p w:rsidR="00DC05AF" w:rsidRPr="00E960B2" w:rsidRDefault="00DC05AF" w:rsidP="00DC05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05AF" w:rsidRPr="00E960B2" w:rsidRDefault="00DC05AF" w:rsidP="00DC05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0A82" w:rsidRPr="00E960B2" w:rsidRDefault="00EF0A82" w:rsidP="00DC05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0B2">
        <w:rPr>
          <w:rFonts w:ascii="Times New Roman" w:hAnsi="Times New Roman" w:cs="Times New Roman"/>
          <w:b/>
          <w:sz w:val="26"/>
          <w:szCs w:val="26"/>
        </w:rPr>
        <w:t>СВЕДЕНИЯ О СОСТАВЕ И ЗНАЧЕНИЯХ ЦЕЛЕВЫХ ПОКАЗАТЕЛЕЙ (ИНДИКАТОРОВ)</w:t>
      </w:r>
    </w:p>
    <w:p w:rsidR="00DC05AF" w:rsidRPr="00E960B2" w:rsidRDefault="00EF0A82" w:rsidP="00DC05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60B2">
        <w:rPr>
          <w:rFonts w:ascii="Times New Roman" w:hAnsi="Times New Roman" w:cs="Times New Roman"/>
          <w:b/>
          <w:sz w:val="26"/>
          <w:szCs w:val="26"/>
        </w:rPr>
        <w:t>ГОСУДАРСТВЕННОЙ ПРОГРАММЫ</w:t>
      </w:r>
    </w:p>
    <w:p w:rsidR="00DC05AF" w:rsidRPr="00E960B2" w:rsidRDefault="00DC05AF" w:rsidP="00DC05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05AF" w:rsidRPr="00E960B2" w:rsidRDefault="00DC05AF" w:rsidP="00D76C00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 xml:space="preserve">Наименование государственной программы </w:t>
      </w:r>
      <w:r w:rsidR="00D76C00" w:rsidRPr="00E960B2">
        <w:rPr>
          <w:rFonts w:ascii="Times New Roman" w:hAnsi="Times New Roman" w:cs="Times New Roman"/>
          <w:sz w:val="26"/>
          <w:szCs w:val="26"/>
        </w:rPr>
        <w:t xml:space="preserve"> </w:t>
      </w:r>
      <w:r w:rsidRPr="00E960B2">
        <w:rPr>
          <w:rFonts w:ascii="Times New Roman" w:hAnsi="Times New Roman" w:cs="Times New Roman"/>
          <w:sz w:val="26"/>
          <w:szCs w:val="26"/>
        </w:rPr>
        <w:t xml:space="preserve"> «Развитие промышленности и</w:t>
      </w:r>
      <w:r w:rsidR="001C6AA5" w:rsidRPr="00E960B2">
        <w:rPr>
          <w:rFonts w:ascii="Times New Roman" w:hAnsi="Times New Roman" w:cs="Times New Roman"/>
          <w:sz w:val="26"/>
          <w:szCs w:val="26"/>
        </w:rPr>
        <w:t xml:space="preserve"> потребительского рынка</w:t>
      </w:r>
      <w:r w:rsidRPr="00E960B2">
        <w:rPr>
          <w:rFonts w:ascii="Times New Roman" w:hAnsi="Times New Roman" w:cs="Times New Roman"/>
          <w:sz w:val="26"/>
          <w:szCs w:val="26"/>
        </w:rPr>
        <w:t>»</w:t>
      </w:r>
    </w:p>
    <w:p w:rsidR="00DC05AF" w:rsidRPr="00E960B2" w:rsidRDefault="00DC05AF" w:rsidP="00D76C00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 xml:space="preserve">Ответственный исполнитель                           </w:t>
      </w:r>
      <w:r w:rsidR="00D76C00" w:rsidRPr="00E960B2">
        <w:rPr>
          <w:rFonts w:ascii="Times New Roman" w:hAnsi="Times New Roman" w:cs="Times New Roman"/>
          <w:sz w:val="26"/>
          <w:szCs w:val="26"/>
        </w:rPr>
        <w:t xml:space="preserve">  </w:t>
      </w:r>
      <w:r w:rsidRPr="00E960B2">
        <w:rPr>
          <w:rFonts w:ascii="Times New Roman" w:hAnsi="Times New Roman" w:cs="Times New Roman"/>
          <w:sz w:val="26"/>
          <w:szCs w:val="26"/>
        </w:rPr>
        <w:t>Министерство промышленности и торговли Удмуртской Республики</w:t>
      </w:r>
    </w:p>
    <w:p w:rsidR="00DC05AF" w:rsidRPr="00E960B2" w:rsidRDefault="00DC05AF" w:rsidP="00DC05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3"/>
        <w:gridCol w:w="562"/>
        <w:gridCol w:w="461"/>
        <w:gridCol w:w="2383"/>
        <w:gridCol w:w="1560"/>
        <w:gridCol w:w="850"/>
        <w:gridCol w:w="709"/>
        <w:gridCol w:w="850"/>
        <w:gridCol w:w="709"/>
        <w:gridCol w:w="709"/>
        <w:gridCol w:w="850"/>
        <w:gridCol w:w="850"/>
        <w:gridCol w:w="850"/>
        <w:gridCol w:w="852"/>
        <w:gridCol w:w="999"/>
        <w:gridCol w:w="963"/>
        <w:gridCol w:w="17"/>
        <w:gridCol w:w="998"/>
      </w:tblGrid>
      <w:tr w:rsidR="00DC05AF" w:rsidRPr="00E960B2" w:rsidTr="00467AAB">
        <w:trPr>
          <w:trHeight w:val="485"/>
          <w:tblHeader/>
        </w:trPr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</w:t>
            </w:r>
          </w:p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мной классификации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целевых показателей</w:t>
            </w:r>
          </w:p>
        </w:tc>
      </w:tr>
      <w:tr w:rsidR="00283B4A" w:rsidRPr="00E960B2" w:rsidTr="00467AAB">
        <w:trPr>
          <w:trHeight w:val="780"/>
          <w:tblHeader/>
        </w:trPr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12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12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12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12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12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12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12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42029D" w:rsidP="0012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42029D" w:rsidP="0012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12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12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1256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прогноз</w:t>
            </w:r>
          </w:p>
        </w:tc>
      </w:tr>
      <w:tr w:rsidR="00283B4A" w:rsidRPr="00E960B2" w:rsidTr="00467AAB">
        <w:trPr>
          <w:trHeight w:val="281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2015 </w:t>
            </w:r>
          </w:p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 </w:t>
            </w:r>
          </w:p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</w:t>
            </w:r>
          </w:p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</w:p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C05AF" w:rsidRPr="00E960B2" w:rsidTr="00467AAB">
        <w:trPr>
          <w:trHeight w:val="27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1C6A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«Развитие промышленности и</w:t>
            </w:r>
            <w:r w:rsidR="001C6AA5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потребительского рынка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283B4A" w:rsidRPr="00E960B2" w:rsidTr="001C6AA5">
        <w:trPr>
          <w:trHeight w:val="8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183" w:rsidRPr="00E960B2" w:rsidRDefault="00F60183" w:rsidP="00C171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промышленного производства </w:t>
            </w:r>
          </w:p>
          <w:p w:rsidR="00F60183" w:rsidRPr="00E960B2" w:rsidRDefault="00F60183" w:rsidP="001C6AA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по разделу </w:t>
            </w:r>
            <w:r w:rsidRPr="00E9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Общероссийского классификатора видов экономической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ОК 029-2014 (КДЕС Ред.2) – «Добыча полезных ископаемых»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183" w:rsidRPr="00E960B2" w:rsidRDefault="00435B6B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1256AA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процентах </w:t>
            </w:r>
            <w:r w:rsidR="00F60183" w:rsidRPr="00E960B2">
              <w:rPr>
                <w:rFonts w:ascii="Times New Roman" w:hAnsi="Times New Roman" w:cs="Times New Roman"/>
                <w:sz w:val="20"/>
                <w:szCs w:val="20"/>
              </w:rPr>
              <w:t>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100,7*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101,3*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98,</w:t>
            </w:r>
            <w:r w:rsidRPr="00E9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D175D4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CC0DD6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16BD1" w:rsidRPr="00E960B2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EB2" w:rsidRPr="00E960B2" w:rsidRDefault="00C1718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C1718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C1718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C1718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283B4A" w:rsidRPr="00E960B2" w:rsidTr="00467AAB">
        <w:trPr>
          <w:trHeight w:val="7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183" w:rsidRPr="00E960B2" w:rsidRDefault="00F60183" w:rsidP="00C1718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Индекс промышленного производства по разделу </w:t>
            </w:r>
            <w:r w:rsidRPr="00E9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Общероссийского классификатора видов экономической деятельности ОК 029-2014 (КДЕС Ред.2) – «Обрабатывающие производства»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183" w:rsidRPr="00E960B2" w:rsidRDefault="00605264" w:rsidP="006052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102,9*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97,0*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103,9*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53246C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6D4898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47E2" w:rsidRPr="00E960B2" w:rsidRDefault="00C17180" w:rsidP="00F17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C17180" w:rsidP="00F17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C17180" w:rsidP="00F17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C17180" w:rsidP="00F17C3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</w:tr>
      <w:tr w:rsidR="00F60183" w:rsidRPr="00E960B2" w:rsidTr="00467AAB">
        <w:trPr>
          <w:trHeight w:val="5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Индекс физического объема розничного товарооборота (во всех каналах реализации) по разделу G Общероссийского классификатора видов экономической деятельности ОК 029-2014 (КДЕС Ред.2) - «Торговля оптовая и розничная; ремонт автотранспортных средств и мотоциклов»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83" w:rsidRPr="00E960B2" w:rsidRDefault="00A3667D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183" w:rsidRPr="00E960B2" w:rsidRDefault="00434909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183" w:rsidRPr="00E960B2" w:rsidRDefault="00AD4C36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4C36" w:rsidRPr="00E960B2" w:rsidRDefault="00C8021E" w:rsidP="00C802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183" w:rsidRPr="00E960B2" w:rsidRDefault="00AD4C36" w:rsidP="00C802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8021E" w:rsidRPr="00E96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021E"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183" w:rsidRPr="00E960B2" w:rsidRDefault="00AD4C36" w:rsidP="00C802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8021E"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021E"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C802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8021E"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021E"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C05AF" w:rsidRPr="00E960B2" w:rsidTr="00467AAB">
        <w:trPr>
          <w:trHeight w:val="28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обрабатывающих производств»</w:t>
            </w:r>
          </w:p>
        </w:tc>
      </w:tr>
      <w:tr w:rsidR="00F60183" w:rsidRPr="00E960B2" w:rsidTr="00467AAB">
        <w:trPr>
          <w:trHeight w:val="7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83" w:rsidRPr="00E960B2" w:rsidRDefault="00F60183" w:rsidP="002A2A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объёмов отгруженных товаров собственного производства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предприятий обрабатывающих производств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183" w:rsidRPr="00E960B2" w:rsidRDefault="00795CB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процентах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7747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D91BCD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5888" w:rsidRPr="00E960B2" w:rsidRDefault="00C17180" w:rsidP="00505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C17180" w:rsidP="00505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C17180" w:rsidP="00505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C17180" w:rsidP="00505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F60183" w:rsidRPr="00E960B2" w:rsidTr="00467AAB">
        <w:trPr>
          <w:trHeight w:val="7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83" w:rsidRPr="00E960B2" w:rsidRDefault="00F60183" w:rsidP="002A2A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среднемесячной заработной платы предприятий обрабатывающих производств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183" w:rsidRPr="00E960B2" w:rsidRDefault="00537052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5370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103,</w:t>
            </w:r>
            <w:r w:rsidR="00537052" w:rsidRPr="00E96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BD1" w:rsidRPr="00E960B2" w:rsidRDefault="00AF0BD1" w:rsidP="008C210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  <w:r w:rsidR="008C210E" w:rsidRPr="00E96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183" w:rsidRPr="00E960B2" w:rsidRDefault="00894749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183" w:rsidRPr="00E960B2" w:rsidRDefault="00894749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183" w:rsidRPr="00E960B2" w:rsidRDefault="00894749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183" w:rsidRPr="00E960B2" w:rsidRDefault="00894749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</w:tr>
      <w:tr w:rsidR="00F60183" w:rsidRPr="00E960B2" w:rsidTr="002A2AC2">
        <w:trPr>
          <w:trHeight w:val="7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83" w:rsidRPr="00E960B2" w:rsidRDefault="00F60183" w:rsidP="002A2A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Темп роста производительности труда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183" w:rsidRPr="00E960B2" w:rsidRDefault="00C00864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134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7D93" w:rsidRPr="00E960B2" w:rsidRDefault="002A2AC2" w:rsidP="00505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2C" w:rsidRPr="00E960B2" w:rsidRDefault="00F60183" w:rsidP="005059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0864"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C00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0864"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C00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0864"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C008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00864"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C05AF" w:rsidRPr="00E960B2" w:rsidTr="00467AAB">
        <w:trPr>
          <w:trHeight w:val="7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2A2A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Объем экспорта конкурентоспособной промышленной продукции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млн. долл. США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BC680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7D9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  <w:r w:rsidR="00E333B3" w:rsidRPr="00E960B2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C68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680F" w:rsidRPr="00E960B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C680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680F" w:rsidRPr="00E960B2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BC680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BC680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</w:tr>
      <w:tr w:rsidR="00DC05AF" w:rsidRPr="00E960B2" w:rsidTr="00467AAB">
        <w:trPr>
          <w:trHeight w:val="7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2A2A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E475BE" w:rsidRPr="00E960B2">
              <w:rPr>
                <w:rFonts w:ascii="Times New Roman" w:hAnsi="Times New Roman" w:cs="Times New Roman"/>
                <w:sz w:val="20"/>
                <w:szCs w:val="20"/>
              </w:rPr>
              <w:t>привлеченных внебюджетных средств к реализации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93" w:rsidRPr="00E960B2" w:rsidRDefault="00A47628" w:rsidP="00A47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393,5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E475BE" w:rsidRPr="00E960B2" w:rsidTr="002A2AC2">
        <w:trPr>
          <w:trHeight w:val="7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5BE" w:rsidRPr="00E960B2" w:rsidRDefault="00E475BE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5BE" w:rsidRPr="00E960B2" w:rsidRDefault="00E475BE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5BE" w:rsidRPr="00E960B2" w:rsidRDefault="00E475BE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2A2A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рабочих мест (накопленным итогом)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5BE" w:rsidRPr="00E960B2" w:rsidRDefault="00E475BE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95" w:rsidRPr="00E960B2" w:rsidRDefault="00A47628" w:rsidP="00A47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BE" w:rsidRPr="00E960B2" w:rsidRDefault="00A47628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BE" w:rsidRPr="00E960B2" w:rsidRDefault="002A2AC2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BE" w:rsidRPr="00E960B2" w:rsidRDefault="00A47628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F315A" w:rsidRPr="00E960B2" w:rsidTr="002A2AC2">
        <w:trPr>
          <w:trHeight w:val="7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15A" w:rsidRPr="00E960B2" w:rsidRDefault="004F315A" w:rsidP="004F31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15A" w:rsidRPr="00E960B2" w:rsidRDefault="004F315A" w:rsidP="004F31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315A" w:rsidRPr="00E960B2" w:rsidRDefault="004F315A" w:rsidP="004F31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5A" w:rsidRPr="00E960B2" w:rsidRDefault="004F315A" w:rsidP="00A26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 по вид</w:t>
            </w:r>
            <w:r w:rsidR="00A2698D" w:rsidRPr="00E960B2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экономической деятельности</w:t>
            </w:r>
            <w:r w:rsidR="00A2698D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раздела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69CC" w:rsidRPr="00E960B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  <w:r w:rsidR="004669CC" w:rsidRPr="00E960B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2698D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Общероссийского </w:t>
            </w:r>
            <w:r w:rsidR="00A2698D"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классификатора видов экономической деятельности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(накопленным итогом), за исключением </w:t>
            </w:r>
            <w:r w:rsidR="00A2698D" w:rsidRPr="00E960B2">
              <w:rPr>
                <w:rFonts w:ascii="Times New Roman" w:hAnsi="Times New Roman" w:cs="Times New Roman"/>
                <w:sz w:val="20"/>
                <w:szCs w:val="20"/>
              </w:rPr>
              <w:t>видов деятельности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, не относящихся к сфере ведения Министерства промышленности и торговли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315A" w:rsidRPr="00E960B2" w:rsidRDefault="004F315A" w:rsidP="004F31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5A" w:rsidRPr="00E960B2" w:rsidRDefault="004F315A" w:rsidP="004F315A">
            <w:pPr>
              <w:jc w:val="center"/>
            </w:pPr>
            <w:r w:rsidRPr="00E960B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5A" w:rsidRPr="00E960B2" w:rsidRDefault="004F315A" w:rsidP="004F315A">
            <w:pPr>
              <w:jc w:val="center"/>
            </w:pPr>
            <w:r w:rsidRPr="00E960B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5A" w:rsidRPr="00E960B2" w:rsidRDefault="004F315A" w:rsidP="004F315A">
            <w:pPr>
              <w:jc w:val="center"/>
            </w:pPr>
            <w:r w:rsidRPr="00E960B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5A" w:rsidRPr="00E960B2" w:rsidRDefault="004F315A" w:rsidP="004F315A">
            <w:pPr>
              <w:jc w:val="center"/>
            </w:pPr>
            <w:r w:rsidRPr="00E960B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5A" w:rsidRPr="00E960B2" w:rsidRDefault="004F315A" w:rsidP="004F315A">
            <w:pPr>
              <w:jc w:val="center"/>
            </w:pPr>
            <w:r w:rsidRPr="00E960B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5A" w:rsidRPr="00E960B2" w:rsidRDefault="004F315A" w:rsidP="004F315A">
            <w:pPr>
              <w:jc w:val="center"/>
            </w:pPr>
            <w:r w:rsidRPr="00E960B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5A" w:rsidRPr="00E960B2" w:rsidRDefault="004F315A" w:rsidP="004F315A">
            <w:pPr>
              <w:jc w:val="center"/>
            </w:pPr>
            <w:r w:rsidRPr="00E960B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5A" w:rsidRPr="00E960B2" w:rsidRDefault="004F315A" w:rsidP="004F315A">
            <w:pPr>
              <w:jc w:val="center"/>
            </w:pPr>
            <w:r w:rsidRPr="00E960B2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BB" w:rsidRPr="00E960B2" w:rsidRDefault="00A47628" w:rsidP="00A47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5A" w:rsidRPr="00E960B2" w:rsidRDefault="00A47628" w:rsidP="004F31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5A" w:rsidRPr="00E960B2" w:rsidRDefault="00A47628" w:rsidP="002A2AC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A2AC2" w:rsidRPr="00E960B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5A" w:rsidRPr="00E960B2" w:rsidRDefault="00A47628" w:rsidP="004F31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E475BE" w:rsidRPr="00E960B2" w:rsidTr="001C6AA5">
        <w:trPr>
          <w:trHeight w:val="5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5BE" w:rsidRPr="00E960B2" w:rsidRDefault="00E475BE" w:rsidP="00E47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5BE" w:rsidRPr="00E960B2" w:rsidRDefault="00E475BE" w:rsidP="00E47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475BE" w:rsidRPr="00E960B2" w:rsidRDefault="004F315A" w:rsidP="00E47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4F315A" w:rsidP="00A26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  <w:r w:rsidR="00A2698D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 и торговли Российской </w:t>
            </w:r>
            <w:r w:rsidR="00A2698D"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475BE" w:rsidRPr="00E960B2" w:rsidRDefault="00E475BE" w:rsidP="00E47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E475BE">
            <w:pPr>
              <w:jc w:val="center"/>
            </w:pPr>
            <w:r w:rsidRPr="00E960B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E475BE">
            <w:pPr>
              <w:jc w:val="center"/>
            </w:pPr>
            <w:r w:rsidRPr="00E960B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E475BE">
            <w:pPr>
              <w:jc w:val="center"/>
            </w:pPr>
            <w:r w:rsidRPr="00E960B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E475BE">
            <w:pPr>
              <w:jc w:val="center"/>
            </w:pPr>
            <w:r w:rsidRPr="00E960B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E475BE">
            <w:pPr>
              <w:jc w:val="center"/>
            </w:pPr>
            <w:r w:rsidRPr="00E960B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E475BE">
            <w:pPr>
              <w:jc w:val="center"/>
            </w:pPr>
            <w:r w:rsidRPr="00E960B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E475BE">
            <w:pPr>
              <w:jc w:val="center"/>
            </w:pPr>
            <w:r w:rsidRPr="00E960B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BE" w:rsidRPr="00E960B2" w:rsidRDefault="00E475BE" w:rsidP="00E475BE">
            <w:pPr>
              <w:jc w:val="center"/>
            </w:pPr>
            <w:r w:rsidRPr="00E960B2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ABB" w:rsidRPr="00E960B2" w:rsidRDefault="00A47628" w:rsidP="00A47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26290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BE" w:rsidRPr="00E960B2" w:rsidRDefault="00A47628" w:rsidP="00E47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64836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BE" w:rsidRPr="00E960B2" w:rsidRDefault="00A47628" w:rsidP="00A26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11416</w:t>
            </w:r>
            <w:r w:rsidR="00A2698D" w:rsidRPr="00E96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BE" w:rsidRPr="00E960B2" w:rsidRDefault="00A47628" w:rsidP="00E47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154168</w:t>
            </w:r>
          </w:p>
        </w:tc>
      </w:tr>
      <w:tr w:rsidR="003C29CE" w:rsidRPr="00E960B2" w:rsidTr="001C6AA5">
        <w:trPr>
          <w:trHeight w:val="59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9CE" w:rsidRPr="00E960B2" w:rsidRDefault="003C29CE" w:rsidP="00E47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9CE" w:rsidRPr="00E960B2" w:rsidRDefault="003C29CE" w:rsidP="00E47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C29CE" w:rsidRPr="00E960B2" w:rsidRDefault="003C29CE" w:rsidP="00E47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E" w:rsidRPr="00E960B2" w:rsidRDefault="003C29CE" w:rsidP="00A2698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Объем финансовой поддержки, оказанной субъектам деятельности в сфере промышленности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29CE" w:rsidRPr="00E960B2" w:rsidRDefault="00AB6ED8" w:rsidP="00E47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E" w:rsidRPr="00E960B2" w:rsidRDefault="00AB6ED8" w:rsidP="00E475BE">
            <w:pPr>
              <w:jc w:val="center"/>
            </w:pPr>
            <w:r w:rsidRPr="00E960B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E" w:rsidRPr="00E960B2" w:rsidRDefault="00AB6ED8" w:rsidP="00E475BE">
            <w:pPr>
              <w:jc w:val="center"/>
            </w:pPr>
            <w:r w:rsidRPr="00E960B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E" w:rsidRPr="00E960B2" w:rsidRDefault="00AB6ED8" w:rsidP="00E475BE">
            <w:pPr>
              <w:jc w:val="center"/>
            </w:pPr>
            <w:r w:rsidRPr="00E960B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E" w:rsidRPr="00E960B2" w:rsidRDefault="00AB6ED8" w:rsidP="00E475BE">
            <w:pPr>
              <w:jc w:val="center"/>
            </w:pPr>
            <w:r w:rsidRPr="00E960B2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E" w:rsidRPr="00E960B2" w:rsidRDefault="00AB6ED8" w:rsidP="00E475BE">
            <w:pPr>
              <w:jc w:val="center"/>
            </w:pPr>
            <w:r w:rsidRPr="00E960B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E" w:rsidRPr="00E960B2" w:rsidRDefault="00AB6ED8" w:rsidP="00E475BE">
            <w:pPr>
              <w:jc w:val="center"/>
            </w:pPr>
            <w:r w:rsidRPr="00E960B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E" w:rsidRPr="00E960B2" w:rsidRDefault="00AB6ED8" w:rsidP="00E475BE">
            <w:pPr>
              <w:jc w:val="center"/>
            </w:pPr>
            <w:r w:rsidRPr="00E960B2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9CE" w:rsidRPr="00E960B2" w:rsidRDefault="00AB6ED8" w:rsidP="00E475BE">
            <w:pPr>
              <w:jc w:val="center"/>
            </w:pPr>
            <w:r w:rsidRPr="00E960B2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9CE" w:rsidRPr="00E960B2" w:rsidRDefault="00AB6ED8" w:rsidP="00A47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9CE" w:rsidRPr="00E960B2" w:rsidRDefault="00AB6ED8" w:rsidP="00E47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9CE" w:rsidRPr="00E960B2" w:rsidRDefault="00AB6ED8" w:rsidP="00A269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9CE" w:rsidRPr="00E960B2" w:rsidRDefault="00AB6ED8" w:rsidP="00E475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C05AF" w:rsidRPr="00E960B2" w:rsidTr="00467AAB">
        <w:trPr>
          <w:trHeight w:val="5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Подпрограмма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</w:t>
            </w:r>
          </w:p>
        </w:tc>
      </w:tr>
      <w:tr w:rsidR="00DC05AF" w:rsidRPr="00E960B2" w:rsidTr="00467AAB">
        <w:trPr>
          <w:trHeight w:val="5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работающих инвалидов в организациях, получающих государственную поддержку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A82CFD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A82CFD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330970" w:rsidP="004205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4205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4205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4205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4205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C05AF" w:rsidRPr="00E960B2" w:rsidTr="00467AAB">
        <w:trPr>
          <w:trHeight w:val="35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Темп роста объема отгруженных товаров, работ, услуг в организациях, получающих государственную поддержку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E960B2" w:rsidRDefault="00615EE0" w:rsidP="00615EE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  <w:r w:rsidR="00DC05AF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437027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277E55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103,5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7442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DC05AF" w:rsidRPr="00E960B2" w:rsidTr="00467AAB">
        <w:trPr>
          <w:trHeight w:val="3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нефтедобывающей отрасли»</w:t>
            </w:r>
          </w:p>
        </w:tc>
      </w:tr>
      <w:tr w:rsidR="00283B4A" w:rsidRPr="00E960B2" w:rsidTr="00467AAB">
        <w:trPr>
          <w:trHeight w:val="3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Объем добычи нефти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183" w:rsidRPr="00E960B2" w:rsidRDefault="00F60183" w:rsidP="002620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10863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183" w:rsidRPr="00E960B2" w:rsidRDefault="00F60183" w:rsidP="002620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10725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0183" w:rsidRPr="00E960B2" w:rsidRDefault="00F60183" w:rsidP="002620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262005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F60183" w:rsidRPr="00E960B2">
              <w:rPr>
                <w:rFonts w:ascii="Times New Roman" w:hAnsi="Times New Roman" w:cs="Times New Roman"/>
                <w:sz w:val="20"/>
                <w:szCs w:val="20"/>
              </w:rPr>
              <w:t>025,5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10817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064922" w:rsidP="0006492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153525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9431,6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1B763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9644,1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1B763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9597,7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1B763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9478,4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183" w:rsidRPr="00E960B2" w:rsidRDefault="001B763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9370,3</w:t>
            </w:r>
          </w:p>
        </w:tc>
      </w:tr>
      <w:tr w:rsidR="00DC05AF" w:rsidRPr="00E960B2" w:rsidTr="00467AAB">
        <w:trPr>
          <w:trHeight w:val="50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</w:t>
            </w:r>
          </w:p>
        </w:tc>
      </w:tr>
      <w:tr w:rsidR="00DC05AF" w:rsidRPr="00E960B2" w:rsidTr="00467AAB">
        <w:trPr>
          <w:trHeight w:val="7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E960B2" w:rsidRDefault="002C1BF0" w:rsidP="00F601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Объем выпуска товаров собственного производства, работ, услуг учреждениями Управления Федеральной службы исполнения наказаний по Удмуртской Республике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352,8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304,7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A12D9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357,6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A47628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A47628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D87" w:rsidRPr="00E960B2" w:rsidRDefault="00A47628" w:rsidP="00A4762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1D87" w:rsidRPr="00E960B2" w:rsidRDefault="00A47628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  <w:tr w:rsidR="00DC05AF" w:rsidRPr="00E960B2" w:rsidTr="00467AAB">
        <w:trPr>
          <w:trHeight w:val="30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и поддержанных рабочих мест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A12D9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A47628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A47628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A47628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  <w:p w:rsidR="00744295" w:rsidRPr="00E960B2" w:rsidRDefault="00744295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A47628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  <w:p w:rsidR="00744295" w:rsidRPr="00E960B2" w:rsidRDefault="00744295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5AF" w:rsidRPr="00E960B2" w:rsidTr="00467AAB">
        <w:trPr>
          <w:trHeight w:val="2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реализации государственной программы»</w:t>
            </w:r>
          </w:p>
        </w:tc>
      </w:tr>
      <w:tr w:rsidR="00283B4A" w:rsidRPr="00E960B2" w:rsidTr="00467AAB">
        <w:trPr>
          <w:trHeight w:val="5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E122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E122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9A5A0D" w:rsidP="009A5A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98,9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DE12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E1223" w:rsidRPr="00E96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DE12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E1223" w:rsidRPr="00E96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DE12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E1223" w:rsidRPr="00E96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DE12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E1223" w:rsidRPr="00E96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3B4A" w:rsidRPr="00E960B2" w:rsidTr="00467AAB">
        <w:trPr>
          <w:trHeight w:val="5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4C281B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Доля заявителей, удовлетворе</w:t>
            </w:r>
            <w:r w:rsidR="00DC05AF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нных качеством предоставления государственных услуг исполнительным органом государственной власти Удмуртской Республики, от общего числа заявителей, обратившихся за получением </w:t>
            </w:r>
            <w:r w:rsidR="00DC05AF"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4C281B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C414BC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283B4A" w:rsidRPr="00E960B2" w:rsidTr="00467AAB">
        <w:trPr>
          <w:trHeight w:val="5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Среднее число обращений представителей бизнес-сообщества в исполнительный орган государственной власти Удмуртской Республики для получения одной государственной услуги, связанной со сферой предпринимательской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827BD9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111B7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279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279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279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279A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</w:p>
        </w:tc>
      </w:tr>
      <w:tr w:rsidR="00283B4A" w:rsidRPr="00E960B2" w:rsidTr="00467AAB">
        <w:trPr>
          <w:trHeight w:val="51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Время ожидания в очереди при обращении заявителя в исполнительный орган государственной власти Удмуртской Республики для получения государственных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0744EC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DD5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DD5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DD5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DD5E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не более 15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3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F309D6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C05AF" w:rsidRPr="00E960B2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="00DC05AF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инновационного территориального кластера «Удмуртский машиностроительный кластер»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 организаций</w:t>
            </w:r>
            <w:r w:rsidR="00BD5FD1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5FD1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участников Кластера, прошедших профессиональную переподготовку и повышение квалификации по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программам дополнительного образования в </w:t>
            </w:r>
            <w:r w:rsidR="0074219F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акционерном обществе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«Управляющая компания «Удмуртский машиностроительный кластер»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человек, на конец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D5F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D5FD1" w:rsidRPr="00E9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A7235B" w:rsidP="007574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57421" w:rsidRPr="00E960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D5F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D5F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D5F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D5FD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96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4E56A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Рост объема отгруженной организациями</w:t>
            </w:r>
            <w:r w:rsidR="004E56A0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-участниками Кластера продукции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4E56A0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  <w:r w:rsidR="00DC05AF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BC36B4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AF45B1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AF45B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Рост совокупной выручки организаций</w:t>
            </w:r>
            <w:r w:rsidR="00AF45B1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F45B1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участников Кластера от продаж продукции на внешнем рынке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F45B1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процентах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к предыдущему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AF45B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в 2,</w:t>
            </w:r>
            <w:r w:rsidR="00DC05AF" w:rsidRPr="00E960B2">
              <w:rPr>
                <w:rFonts w:ascii="Times New Roman" w:hAnsi="Times New Roman" w:cs="Times New Roman"/>
                <w:sz w:val="20"/>
                <w:szCs w:val="20"/>
              </w:rPr>
              <w:t>4 раза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AF45B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75742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C666BE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757421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человек,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6D508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B83F6A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75742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75742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75742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75742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BB0D1B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757421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Количество сотрудников предприятий, прошедших обучение инструментам </w:t>
            </w: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повышения производительности труда под региональным управлением (с РЦК)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8F6A92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343EE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8F6A92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8F6A92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8F6A92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89592E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757421" w:rsidP="00CE0D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Количество обученных сотрудников </w:t>
            </w:r>
            <w:r w:rsidR="00CE0DDF"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предприятий – участников национального проекта в рамках реализации мероприятий по повышению производительности труда самостоятельно, а также органов исполнительной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человек,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6D5081" w:rsidP="006D508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0A02FB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206E62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206E62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206E62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206E62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1F3B5B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предприятий - 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единиц,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341484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3414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1484"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3414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1484"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3414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1484"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3414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1484"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BC5611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предприятий - участников, внедряющих мероприятия национального проекта под региональным управлением (с региональными центрами компетенций РЦК)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единиц,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6D5081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341484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34148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41484" w:rsidRPr="00E9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341484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341484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341484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15539A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предприятий - участников, внедряющих мероприятия национального проекта самостоятельно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единиц,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2846B5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EF1900" w:rsidRPr="00E960B2" w:rsidRDefault="00EF190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900" w:rsidRPr="00E960B2" w:rsidRDefault="00206E62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2846B5" w:rsidP="00206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6E62"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2846B5" w:rsidP="00206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6E62"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2846B5" w:rsidP="00206E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06E62"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29370B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Доля предприятий от общего числа предприятий, вовлеченных в национальный проект, на которых прирост производительности труда соответствует целевым показателям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C203DE" w:rsidP="00811E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8E373A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8E373A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8E373A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8E373A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-</w:t>
            </w:r>
          </w:p>
        </w:tc>
      </w:tr>
      <w:tr w:rsidR="00085167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человек,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085167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региональных центров компетенций, созданных в субъектах Российской Федерации в целях распространения лучших практик производительности</w:t>
            </w:r>
          </w:p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единиц,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5167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D9749C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Доля предприятий, удовлетворенных работой региональных центров компетенций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085167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предприятий - участников</w:t>
            </w:r>
            <w:r w:rsidR="00733660"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национального проекта</w:t>
            </w: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, вовлеченных в национальный проект через получение адресной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единиц,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8B16D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8B16D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8B16D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8B16D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085167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человек,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B87AF4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706</w:t>
            </w:r>
          </w:p>
        </w:tc>
      </w:tr>
      <w:tr w:rsidR="00085167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Доля предприятий, достигших ежегодный 5% прирост производительности труда на предприятиях </w:t>
            </w:r>
            <w:r w:rsidR="00733660"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– </w:t>
            </w: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участниках</w:t>
            </w:r>
            <w:r w:rsidR="00733660"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национального проекта</w:t>
            </w: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, внедряющих мероприятия национального проекта под</w:t>
            </w:r>
          </w:p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федеральным и региональным управлением в течении трех лет участия в проекте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85167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733660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Количество созданных потоков-образцов </w:t>
            </w:r>
            <w:r w:rsidR="00085167"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на предприятиях - участниках национального проекта под региональным управлением (совместно с экспертами РЦК в сфере производительности труда), а также внедряющих мероприятия национального проекта самостоятельно (в том числе с привлечением консультантов), представляющие собой результат</w:t>
            </w: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оптимизации производственных и (</w:t>
            </w:r>
            <w:r w:rsidR="00085167"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или</w:t>
            </w: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)</w:t>
            </w:r>
            <w:r w:rsidR="00085167"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вспомогательных процессов на базе сформированной инфраструктуры для развития производственной системы в рамках </w:t>
            </w:r>
            <w:r w:rsidR="00085167"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организационной, методологической, экспертно-аналитической и информационной поддержки программ повышения производительности труда на предприятиях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единиц,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8B16D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8B16D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8B16D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5167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D00EB4" w:rsidP="00D00EB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Количество реализованных проектов </w:t>
            </w:r>
            <w:r w:rsidR="00085167"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по повышению производительности труда на предприятиях - участниках национального проекта по направлению </w:t>
            </w:r>
            <w:r w:rsidR="004669CC"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="00085167"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Бережливое производство</w:t>
            </w:r>
            <w:r w:rsidR="004669CC"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  <w:r w:rsidR="00085167"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с помощью созданной региональной инфраструктуры обеспечения повышения производительности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eastAsia="Arial Unicode MS" w:hAnsi="Times New Roman" w:cs="Times New Roman"/>
                <w:sz w:val="20"/>
                <w:szCs w:val="20"/>
              </w:rPr>
              <w:t>единиц, нарастающим итогом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trike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67" w:rsidRPr="00E960B2" w:rsidRDefault="00085167" w:rsidP="0008516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потребительского рынка в Удмуртской Республике»</w:t>
            </w:r>
          </w:p>
        </w:tc>
      </w:tr>
      <w:tr w:rsidR="00B60725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F6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Розничный товарооборот (во всех каналах реализации) в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Удмуртской Республике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F6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млн.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256228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7D110D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250430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F200E2" w:rsidP="00811E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811E71" w:rsidRPr="00E960B2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F200E2" w:rsidP="00811E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811E71" w:rsidRPr="00E960B2">
              <w:rPr>
                <w:rFonts w:ascii="Times New Roman" w:hAnsi="Times New Roman" w:cs="Times New Roman"/>
                <w:sz w:val="20"/>
                <w:szCs w:val="20"/>
              </w:rPr>
              <w:t>1773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811E71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276574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F200E2" w:rsidP="00811E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811E71" w:rsidRPr="00E960B2">
              <w:rPr>
                <w:rFonts w:ascii="Times New Roman" w:hAnsi="Times New Roman" w:cs="Times New Roman"/>
                <w:sz w:val="20"/>
                <w:szCs w:val="20"/>
              </w:rPr>
              <w:t>2239</w:t>
            </w:r>
          </w:p>
        </w:tc>
      </w:tr>
      <w:tr w:rsidR="00B60725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F6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Объем производства алкогольной продукции в Удмуртской Республике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F6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тыс. дкл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2882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B60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D951F3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2868,3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7F1725" w:rsidP="00811E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811E71" w:rsidRPr="00E96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7F1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7F1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25" w:rsidRPr="00E960B2" w:rsidRDefault="007F1725" w:rsidP="00EC3D5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3150</w:t>
            </w:r>
          </w:p>
        </w:tc>
      </w:tr>
      <w:tr w:rsidR="00F60183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Объем производства этилового спирта в Удмуртской Республике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тыс. дкл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8673A5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8673A5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27C2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662,4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DC78C0" w:rsidP="00811E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11E71" w:rsidRPr="00E960B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245834" w:rsidP="00DC7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245834" w:rsidP="00DC7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245834" w:rsidP="00DC78C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</w:tr>
      <w:tr w:rsidR="00F60183" w:rsidRPr="00E960B2" w:rsidTr="00EE7682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Объем производства пива в Удмуртской Республике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тыс. дкл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1732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27C2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1765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811E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811E71" w:rsidRPr="00E960B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BD35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D35D7" w:rsidRPr="00E960B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BD35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35D7" w:rsidRPr="00E960B2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BD35D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35D7" w:rsidRPr="00E960B2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</w:tr>
      <w:tr w:rsidR="00F60183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6C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нормативов минимальной обеспеченности населения Удмуртской Республики площадью стационарных торговых объектов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6C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кв. метров на 1000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6C38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38CA" w:rsidRPr="00E960B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9C1396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  <w:p w:rsidR="009C1396" w:rsidRPr="00E960B2" w:rsidRDefault="009C1396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0094E" w:rsidRPr="00E960B2" w:rsidRDefault="0020094E" w:rsidP="00D51D7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83" w:rsidRPr="00E960B2" w:rsidRDefault="00F60183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</w:tr>
      <w:tr w:rsidR="002E53B0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Количество нестационарных торговых объектов на территории Удмуртской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6C3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6C38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2070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</w:tr>
      <w:tr w:rsidR="002E53B0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Количество рынков и ярмарок на территории Удмуртской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C16201" w:rsidP="00C16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C16201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C16201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C16201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</w:tr>
      <w:tr w:rsidR="002E53B0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жалоб, поступивших от субъектов предпринимательства по вопросам организации малых форм торговли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B0" w:rsidRPr="00E960B2" w:rsidRDefault="002E53B0" w:rsidP="002E53B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прав потребителей в Удмуртской Республике»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Повышение уровня информированности населения (количество публикаций)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7F301B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FF696A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3410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665</w:t>
            </w:r>
          </w:p>
        </w:tc>
      </w:tr>
      <w:tr w:rsidR="00DC05AF" w:rsidRPr="00E960B2" w:rsidTr="00467AA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Проведение контро</w:t>
            </w:r>
            <w:r w:rsidR="00BB6997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льных мероприятий в социально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значимых сферах потребительского рынка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BB6997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FF696A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F6018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</w:tr>
    </w:tbl>
    <w:p w:rsidR="00DC05AF" w:rsidRPr="00E960B2" w:rsidRDefault="00DC05AF" w:rsidP="00DC05AF">
      <w:pPr>
        <w:autoSpaceDE w:val="0"/>
        <w:autoSpaceDN w:val="0"/>
        <w:adjustRightInd w:val="0"/>
        <w:spacing w:after="0" w:line="240" w:lineRule="auto"/>
        <w:ind w:right="-372"/>
        <w:contextualSpacing/>
        <w:jc w:val="right"/>
        <w:rPr>
          <w:rFonts w:ascii="Times New Roman" w:hAnsi="Times New Roman" w:cs="Times New Roman"/>
          <w:sz w:val="12"/>
          <w:szCs w:val="26"/>
        </w:rPr>
      </w:pPr>
    </w:p>
    <w:p w:rsidR="00E333B3" w:rsidRPr="00E960B2" w:rsidRDefault="003365E0" w:rsidP="003365E0">
      <w:pPr>
        <w:pStyle w:val="a6"/>
        <w:autoSpaceDE w:val="0"/>
        <w:autoSpaceDN w:val="0"/>
        <w:adjustRightInd w:val="0"/>
        <w:spacing w:after="0" w:line="240" w:lineRule="auto"/>
        <w:ind w:left="567" w:right="-374" w:firstLine="709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>*</w:t>
      </w:r>
      <w:r w:rsidR="002223E6" w:rsidRPr="00E960B2">
        <w:rPr>
          <w:rFonts w:ascii="Times New Roman" w:hAnsi="Times New Roman" w:cs="Times New Roman"/>
          <w:sz w:val="26"/>
          <w:szCs w:val="26"/>
        </w:rPr>
        <w:t xml:space="preserve"> </w:t>
      </w:r>
      <w:r w:rsidRPr="00E960B2">
        <w:rPr>
          <w:rFonts w:ascii="Times New Roman" w:hAnsi="Times New Roman" w:cs="Times New Roman"/>
          <w:sz w:val="26"/>
          <w:szCs w:val="26"/>
        </w:rPr>
        <w:t>В</w:t>
      </w:r>
      <w:r w:rsidR="00A74065" w:rsidRPr="00E960B2">
        <w:rPr>
          <w:rFonts w:ascii="Times New Roman" w:hAnsi="Times New Roman" w:cs="Times New Roman"/>
          <w:sz w:val="26"/>
          <w:szCs w:val="26"/>
        </w:rPr>
        <w:t xml:space="preserve"> соответствии с ОКВЭД 2007</w:t>
      </w:r>
      <w:r w:rsidR="00E333B3" w:rsidRPr="00E960B2">
        <w:rPr>
          <w:rFonts w:ascii="Times New Roman" w:hAnsi="Times New Roman" w:cs="Times New Roman"/>
          <w:sz w:val="26"/>
          <w:szCs w:val="26"/>
        </w:rPr>
        <w:t>;</w:t>
      </w:r>
    </w:p>
    <w:p w:rsidR="00DC05AF" w:rsidRPr="00E960B2" w:rsidRDefault="00E333B3" w:rsidP="003365E0">
      <w:pPr>
        <w:pStyle w:val="a6"/>
        <w:autoSpaceDE w:val="0"/>
        <w:autoSpaceDN w:val="0"/>
        <w:adjustRightInd w:val="0"/>
        <w:spacing w:after="0" w:line="240" w:lineRule="auto"/>
        <w:ind w:left="567" w:right="-374" w:firstLine="709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 xml:space="preserve">** значение показателя приведено за </w:t>
      </w:r>
      <w:r w:rsidR="00BC3E89" w:rsidRPr="00E960B2">
        <w:rPr>
          <w:rFonts w:ascii="Times New Roman" w:hAnsi="Times New Roman" w:cs="Times New Roman"/>
          <w:sz w:val="26"/>
          <w:szCs w:val="26"/>
        </w:rPr>
        <w:t>январь-ноябрь</w:t>
      </w:r>
      <w:r w:rsidRPr="00E960B2">
        <w:rPr>
          <w:rFonts w:ascii="Times New Roman" w:hAnsi="Times New Roman" w:cs="Times New Roman"/>
          <w:sz w:val="26"/>
          <w:szCs w:val="26"/>
        </w:rPr>
        <w:t xml:space="preserve"> 2020 года</w:t>
      </w:r>
      <w:r w:rsidR="003365E0" w:rsidRPr="00E960B2">
        <w:rPr>
          <w:rFonts w:ascii="Times New Roman" w:hAnsi="Times New Roman" w:cs="Times New Roman"/>
          <w:sz w:val="26"/>
          <w:szCs w:val="26"/>
        </w:rPr>
        <w:t>.</w:t>
      </w:r>
      <w:r w:rsidR="00A74065" w:rsidRPr="00E960B2">
        <w:rPr>
          <w:rFonts w:ascii="Times New Roman" w:hAnsi="Times New Roman" w:cs="Times New Roman"/>
          <w:sz w:val="26"/>
          <w:szCs w:val="26"/>
        </w:rPr>
        <w:t>».</w:t>
      </w:r>
    </w:p>
    <w:p w:rsidR="00EB1859" w:rsidRPr="00E960B2" w:rsidRDefault="00EB1859" w:rsidP="00DC05AF">
      <w:pPr>
        <w:pStyle w:val="a6"/>
        <w:autoSpaceDE w:val="0"/>
        <w:autoSpaceDN w:val="0"/>
        <w:adjustRightInd w:val="0"/>
        <w:spacing w:after="0" w:line="240" w:lineRule="auto"/>
        <w:ind w:right="-372"/>
        <w:rPr>
          <w:rFonts w:ascii="Times New Roman" w:hAnsi="Times New Roman" w:cs="Times New Roman"/>
          <w:sz w:val="26"/>
          <w:szCs w:val="26"/>
        </w:rPr>
      </w:pPr>
    </w:p>
    <w:p w:rsidR="00EB1859" w:rsidRPr="00E960B2" w:rsidRDefault="00EB1859" w:rsidP="00DC05AF">
      <w:pPr>
        <w:pStyle w:val="a6"/>
        <w:autoSpaceDE w:val="0"/>
        <w:autoSpaceDN w:val="0"/>
        <w:adjustRightInd w:val="0"/>
        <w:spacing w:after="0" w:line="240" w:lineRule="auto"/>
        <w:ind w:right="-372"/>
        <w:rPr>
          <w:rFonts w:ascii="Times New Roman" w:hAnsi="Times New Roman" w:cs="Times New Roman"/>
          <w:sz w:val="26"/>
          <w:szCs w:val="26"/>
        </w:rPr>
      </w:pPr>
    </w:p>
    <w:p w:rsidR="00DC05AF" w:rsidRPr="00E960B2" w:rsidRDefault="00DC05AF" w:rsidP="00DC05AF">
      <w:pPr>
        <w:autoSpaceDE w:val="0"/>
        <w:autoSpaceDN w:val="0"/>
        <w:adjustRightInd w:val="0"/>
        <w:spacing w:after="0" w:line="240" w:lineRule="auto"/>
        <w:ind w:right="-372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>_____________</w:t>
      </w:r>
    </w:p>
    <w:p w:rsidR="009A7C8B" w:rsidRPr="00E960B2" w:rsidRDefault="009A7C8B" w:rsidP="00DC05AF">
      <w:pPr>
        <w:autoSpaceDE w:val="0"/>
        <w:autoSpaceDN w:val="0"/>
        <w:adjustRightInd w:val="0"/>
        <w:spacing w:after="0" w:line="240" w:lineRule="auto"/>
        <w:ind w:right="-372"/>
        <w:contextualSpacing/>
        <w:jc w:val="center"/>
        <w:rPr>
          <w:rFonts w:ascii="Times New Roman" w:hAnsi="Times New Roman" w:cs="Times New Roman"/>
          <w:sz w:val="26"/>
          <w:szCs w:val="26"/>
        </w:rPr>
        <w:sectPr w:rsidR="009A7C8B" w:rsidRPr="00E960B2" w:rsidSect="004414BB">
          <w:pgSz w:w="16838" w:h="11906" w:orient="landscape" w:code="9"/>
          <w:pgMar w:top="1701" w:right="1134" w:bottom="567" w:left="1134" w:header="454" w:footer="454" w:gutter="0"/>
          <w:pgNumType w:start="1"/>
          <w:cols w:space="708"/>
          <w:titlePg/>
          <w:docGrid w:linePitch="360"/>
        </w:sectPr>
      </w:pPr>
    </w:p>
    <w:tbl>
      <w:tblPr>
        <w:tblW w:w="22676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5328"/>
        <w:gridCol w:w="7348"/>
      </w:tblGrid>
      <w:tr w:rsidR="00DC05AF" w:rsidRPr="00E960B2" w:rsidTr="00F60183">
        <w:trPr>
          <w:gridAfter w:val="1"/>
          <w:wAfter w:w="7348" w:type="dxa"/>
          <w:trHeight w:val="694"/>
        </w:trPr>
        <w:tc>
          <w:tcPr>
            <w:tcW w:w="15328" w:type="dxa"/>
            <w:hideMark/>
          </w:tcPr>
          <w:p w:rsidR="00DC05AF" w:rsidRPr="00E960B2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2</w:t>
            </w:r>
          </w:p>
          <w:p w:rsidR="00DC05AF" w:rsidRPr="00E960B2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Правительства </w:t>
            </w:r>
          </w:p>
          <w:p w:rsidR="00DC05AF" w:rsidRPr="00E960B2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>Удмуртской Республики</w:t>
            </w:r>
          </w:p>
          <w:p w:rsidR="00DC05AF" w:rsidRPr="00E960B2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8B1C46" w:rsidRPr="00E960B2">
              <w:rPr>
                <w:rFonts w:ascii="Times New Roman" w:hAnsi="Times New Roman" w:cs="Times New Roman"/>
                <w:sz w:val="26"/>
                <w:szCs w:val="26"/>
              </w:rPr>
              <w:t xml:space="preserve"> _____________2020 года №_____</w:t>
            </w:r>
          </w:p>
          <w:p w:rsidR="00DC05AF" w:rsidRPr="00E960B2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065" w:rsidRPr="00E960B2" w:rsidRDefault="00A74065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5AF" w:rsidRPr="00E960B2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>«Приложение 4</w:t>
            </w:r>
          </w:p>
          <w:p w:rsidR="00DC05AF" w:rsidRPr="00E960B2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 xml:space="preserve">к государственной программе </w:t>
            </w:r>
          </w:p>
          <w:p w:rsidR="00DC05AF" w:rsidRPr="00E960B2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>Удмуртской Республики</w:t>
            </w:r>
          </w:p>
          <w:p w:rsidR="00E0566E" w:rsidRPr="00E960B2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промышленности </w:t>
            </w:r>
          </w:p>
          <w:p w:rsidR="00DC05AF" w:rsidRPr="00E960B2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sz w:val="26"/>
                <w:szCs w:val="26"/>
              </w:rPr>
              <w:t>и потребительского рынка»</w:t>
            </w:r>
          </w:p>
          <w:p w:rsidR="00DC05AF" w:rsidRPr="00E960B2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ind w:left="11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66E" w:rsidRPr="00E960B2" w:rsidRDefault="00E0566E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ind w:left="11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5AF" w:rsidRPr="00E960B2" w:rsidRDefault="00EF0A82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b/>
                <w:sz w:val="26"/>
                <w:szCs w:val="26"/>
              </w:rPr>
              <w:t>ОЦЕНКА ПРИМЕНЕНИЯ МЕР ГОСУДАРСТВЕННОГО РЕГУЛИРОВАНИЯ В СФЕРЕ РЕАЛИЗАЦИИ ГОСУДАРСТВЕННОЙ ПРОГРАММЫ</w:t>
            </w:r>
          </w:p>
          <w:p w:rsidR="00DC05AF" w:rsidRPr="00E960B2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5AF" w:rsidRPr="00E960B2" w:rsidTr="00F60183">
        <w:trPr>
          <w:trHeight w:val="300"/>
        </w:trPr>
        <w:tc>
          <w:tcPr>
            <w:tcW w:w="22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C05AF" w:rsidRPr="00E960B2" w:rsidRDefault="00DC05AF" w:rsidP="00BC0458">
            <w:pPr>
              <w:spacing w:after="0" w:line="240" w:lineRule="auto"/>
              <w:ind w:left="51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государственной программы        </w:t>
            </w:r>
            <w:r w:rsidRPr="00E960B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«Развитие промышленности и потребительского рынка»</w:t>
            </w:r>
          </w:p>
        </w:tc>
      </w:tr>
      <w:tr w:rsidR="00DC05AF" w:rsidRPr="00E960B2" w:rsidTr="00F60183">
        <w:trPr>
          <w:trHeight w:val="300"/>
        </w:trPr>
        <w:tc>
          <w:tcPr>
            <w:tcW w:w="22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C05AF" w:rsidRPr="00E960B2" w:rsidRDefault="00DC05AF" w:rsidP="00BC0458">
            <w:pPr>
              <w:spacing w:after="0" w:line="240" w:lineRule="auto"/>
              <w:ind w:left="51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исполнитель                                  Министерство промышленности и торговли Удмуртской Республики</w:t>
            </w:r>
          </w:p>
        </w:tc>
      </w:tr>
    </w:tbl>
    <w:p w:rsidR="00DC05AF" w:rsidRPr="00E960B2" w:rsidRDefault="00DC05AF" w:rsidP="00BC04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031"/>
        <w:gridCol w:w="567"/>
        <w:gridCol w:w="2977"/>
        <w:gridCol w:w="1525"/>
        <w:gridCol w:w="856"/>
        <w:gridCol w:w="850"/>
        <w:gridCol w:w="841"/>
        <w:gridCol w:w="719"/>
        <w:gridCol w:w="708"/>
        <w:gridCol w:w="709"/>
        <w:gridCol w:w="2791"/>
        <w:gridCol w:w="1452"/>
      </w:tblGrid>
      <w:tr w:rsidR="00E4520B" w:rsidRPr="00E960B2" w:rsidTr="00B245E9">
        <w:trPr>
          <w:trHeight w:val="1446"/>
          <w:tblHeader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20B" w:rsidRPr="00E960B2" w:rsidRDefault="00E4520B" w:rsidP="00BC0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</w:t>
            </w:r>
          </w:p>
          <w:p w:rsidR="00E4520B" w:rsidRPr="00E960B2" w:rsidRDefault="00E4520B" w:rsidP="00BC0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Наименование меры государственного регулирования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Финансовая оценка результата, тыс. рублей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Краткое обоснование необходимости применения меры для достижения государственной цели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E4520B" w:rsidRPr="00E960B2" w:rsidTr="009A5A0D">
        <w:trPr>
          <w:trHeight w:val="6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20B" w:rsidRPr="00E960B2" w:rsidRDefault="00E4520B" w:rsidP="00BC0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</w:p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E960B2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D56" w:rsidRPr="00E960B2" w:rsidTr="00B245E9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56" w:rsidRPr="00E960B2" w:rsidRDefault="00EC3D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D56" w:rsidRPr="00E960B2" w:rsidRDefault="00EC3D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C3D56" w:rsidRPr="00E960B2" w:rsidRDefault="00EC3D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8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56" w:rsidRPr="00E960B2" w:rsidRDefault="00EC3D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обрабатывающих производств»</w:t>
            </w:r>
          </w:p>
        </w:tc>
      </w:tr>
      <w:tr w:rsidR="00676AD4" w:rsidRPr="00E960B2" w:rsidTr="009A5A0D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E960B2" w:rsidRDefault="00676AD4" w:rsidP="000F1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  <w:r w:rsidR="000F1963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организациям (предприятиям)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субсидий на </w:t>
            </w:r>
            <w:r w:rsidR="000F1963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участие в выставках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E960B2" w:rsidRDefault="00043BD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76AD4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бъем бюджетных ассигнований из бюджета Удмуртской </w:t>
            </w:r>
            <w:r w:rsidR="00676AD4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Республики, </w:t>
            </w:r>
            <w:r w:rsidR="00676AD4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тыс. рублей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F70937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885,7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D63" w:rsidRPr="00E960B2" w:rsidRDefault="00E74D63" w:rsidP="0081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6AD4"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9844C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E960B2" w:rsidRDefault="000F1963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продукции предприятий легкой промышленности на межрегиональные, региональные и местные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рынки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0D" w:rsidRPr="00E960B2" w:rsidRDefault="00C0670D" w:rsidP="00C0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AD4" w:rsidRPr="00E960B2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E960B2" w:rsidRDefault="0053030A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на обеспечение деятельности фондов и организаций поддержки субъектов деятельности в сфере промышленности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E960B2" w:rsidRDefault="00043BD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76AD4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бъем бюджетных ассигнований из бюджета Удмуртской Республики, </w:t>
            </w:r>
            <w:r w:rsidR="00676AD4" w:rsidRPr="00E960B2">
              <w:rPr>
                <w:rFonts w:ascii="Times New Roman" w:hAnsi="Times New Roman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53030A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320000,0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5273E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62320,0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CF7BD0" w:rsidP="00CF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  <w:r w:rsidR="00676AD4" w:rsidRPr="00E960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E74D63" w:rsidP="00E7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76AD4"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9844C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676AD4"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E960B2" w:rsidRDefault="0053030A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позволит обеспечить доступ субъектов в деятельности в сфере промышленности к финансовым ресурсам для осуществления инвестиционной деятельности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4E4" w:rsidRPr="00E960B2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4E4" w:rsidRPr="00E960B2" w:rsidRDefault="009054E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4E4" w:rsidRPr="00E960B2" w:rsidRDefault="009054E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E960B2" w:rsidRDefault="000F196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E960B2" w:rsidRDefault="009054E4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транспортного налога</w:t>
            </w:r>
            <w:r w:rsidR="009B51E9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автомобилей легковых)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резидентов индустриальных (промышленных) парков</w:t>
            </w:r>
            <w:r w:rsidR="00B34CF0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и резидентов промышленных технопарков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E960B2" w:rsidRDefault="00043BD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54E4" w:rsidRPr="00E960B2">
              <w:rPr>
                <w:rFonts w:ascii="Times New Roman" w:hAnsi="Times New Roman" w:cs="Times New Roman"/>
                <w:sz w:val="20"/>
                <w:szCs w:val="20"/>
              </w:rPr>
              <w:t>бъем предоставленной льготы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E960B2" w:rsidRDefault="00142AD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E960B2" w:rsidRDefault="00142AD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E960B2" w:rsidRDefault="00142AD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E960B2" w:rsidRDefault="000421F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E960B2" w:rsidRDefault="000421F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E960B2" w:rsidRDefault="000421F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E960B2" w:rsidRDefault="00AB5874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421FB" w:rsidRPr="00E960B2">
              <w:rPr>
                <w:rFonts w:ascii="Times New Roman" w:hAnsi="Times New Roman" w:cs="Times New Roman"/>
                <w:sz w:val="20"/>
                <w:szCs w:val="20"/>
              </w:rPr>
              <w:t>ера направлена на стимулирование деятельности, направленной на повышение эффективности деятельности предприятий обрабатывающих производств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E960B2" w:rsidRDefault="00DB294A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15.0.2,</w:t>
            </w:r>
          </w:p>
          <w:p w:rsidR="00DB294A" w:rsidRPr="00E960B2" w:rsidRDefault="00DB294A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15.1.1</w:t>
            </w:r>
          </w:p>
        </w:tc>
      </w:tr>
      <w:tr w:rsidR="00B27656" w:rsidRPr="00E960B2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656" w:rsidRPr="00E960B2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656" w:rsidRPr="00E960B2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E960B2" w:rsidRDefault="000F196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E960B2" w:rsidRDefault="00B27656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на имущество управляющих компаний и резидентов индустриальных (промышленных) парков</w:t>
            </w:r>
            <w:r w:rsidR="00C25DC5" w:rsidRPr="00E960B2">
              <w:rPr>
                <w:rFonts w:ascii="Times New Roman" w:hAnsi="Times New Roman" w:cs="Times New Roman"/>
                <w:sz w:val="20"/>
                <w:szCs w:val="20"/>
              </w:rPr>
              <w:t>, а также имущество управляющих компаний и резидентов промышленных технопарков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E960B2" w:rsidRDefault="00043BD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7656" w:rsidRPr="00E960B2">
              <w:rPr>
                <w:rFonts w:ascii="Times New Roman" w:hAnsi="Times New Roman" w:cs="Times New Roman"/>
                <w:sz w:val="20"/>
                <w:szCs w:val="20"/>
              </w:rPr>
              <w:t>бъем предоставленной льготы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E960B2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E960B2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E960B2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E960B2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E960B2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E960B2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E960B2" w:rsidRDefault="00B27656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Мера направлена на стимулирование деятельности, направленной на повышение эффективности деятельности предприятий обрабатывающих производств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94A" w:rsidRPr="00E960B2" w:rsidRDefault="00DB294A" w:rsidP="00DB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15.0.2,</w:t>
            </w:r>
          </w:p>
          <w:p w:rsidR="00B27656" w:rsidRPr="00E960B2" w:rsidRDefault="00DB294A" w:rsidP="00DB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15.1.1</w:t>
            </w:r>
          </w:p>
        </w:tc>
      </w:tr>
      <w:tr w:rsidR="00FA3F73" w:rsidRPr="00E960B2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затрат промышленных предприятий на оплату услуг ресурсоснабжающих организаций по подключению к коммунальной инфраструктуре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рамках реализации инвестиционного проекта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бюджетных ассигнований из бюджета Удмуртской Республики,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нового производства товаров (работ, услуг)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3F73" w:rsidRPr="00E960B2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из бюджета Удмуртской Республики, 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37669,3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нового производства товаров (работ, услуг), увеличение объемов существующего производства товаров (работ, услуг)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3F73" w:rsidRPr="00E960B2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из бюджета Удмуртской Республики, 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нового производства товаров (работ, услуг), увеличение объемов существующего производства товаров (работ, услуг)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E960B2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47A3A" w:rsidRPr="00E960B2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A3A" w:rsidRPr="00E960B2" w:rsidRDefault="00147A3A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A3A" w:rsidRPr="00E960B2" w:rsidRDefault="00147A3A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0F1963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уплаты налога на имущество налогоплательщиков – участников специальных инвестиционных контрактов, указанные в статье 25.16 части первой Налогового кодекса Российской Федерации, в отношении имущества, созданного и (или) приобретенного и (или) используемого в целях реализации инвестиционного проекта, в отношении которого заключен специальный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инвестиционный контракт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предоставленной льготы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Мера направлена на стимулирование инвестиционной деятельности, направленной на создание либо модернизацию и (или) освоение производства промышленной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15.0.1,</w:t>
            </w:r>
          </w:p>
          <w:p w:rsidR="00147A3A" w:rsidRPr="00E960B2" w:rsidRDefault="00147A3A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15.0.2,</w:t>
            </w:r>
          </w:p>
          <w:p w:rsidR="00147A3A" w:rsidRPr="00E960B2" w:rsidRDefault="00147A3A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15.1.1,</w:t>
            </w:r>
          </w:p>
          <w:p w:rsidR="00147A3A" w:rsidRPr="00E960B2" w:rsidRDefault="00147A3A" w:rsidP="00CA7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15.1.5</w:t>
            </w:r>
          </w:p>
        </w:tc>
      </w:tr>
      <w:tr w:rsidR="00147A3A" w:rsidRPr="00E960B2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7A3A" w:rsidRPr="00E960B2" w:rsidRDefault="00147A3A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7A3A" w:rsidRPr="00E960B2" w:rsidRDefault="00147A3A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0F1963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Предоставление налоговых льгот для участников специальных инвестиционных контрактов: налоговая ставка по налогу на прибыль, подлежащему зачислению в бюджет Удмуртской Республики, устанавливается в размере 13,5 процента (12,5 процента в 2020 - 2024 годах)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объем предоставленной льготы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Мера направлена на стимулирование инвестиционной деятельности, направленной на создание либо модернизацию и (или) освоение производства промышленной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7A3A" w:rsidRPr="00E960B2" w:rsidRDefault="00147A3A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15.0.1,</w:t>
            </w:r>
          </w:p>
          <w:p w:rsidR="00147A3A" w:rsidRPr="00E960B2" w:rsidRDefault="00147A3A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15.0.2,</w:t>
            </w:r>
          </w:p>
          <w:p w:rsidR="00147A3A" w:rsidRPr="00E960B2" w:rsidRDefault="00147A3A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15.1.1,</w:t>
            </w:r>
          </w:p>
          <w:p w:rsidR="00147A3A" w:rsidRPr="00E960B2" w:rsidRDefault="00147A3A" w:rsidP="00147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15.1.5</w:t>
            </w:r>
          </w:p>
        </w:tc>
      </w:tr>
      <w:tr w:rsidR="000847D6" w:rsidRPr="00E960B2" w:rsidTr="00B245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7D6" w:rsidRPr="00E960B2" w:rsidRDefault="000847D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7D6" w:rsidRPr="00E960B2" w:rsidRDefault="000847D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7D6" w:rsidRPr="00E960B2" w:rsidRDefault="000847D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847D6" w:rsidRPr="00E960B2" w:rsidRDefault="000847D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</w:t>
            </w:r>
          </w:p>
        </w:tc>
      </w:tr>
      <w:tr w:rsidR="0029510A" w:rsidRPr="00E960B2" w:rsidTr="009A5A0D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10A" w:rsidRPr="00E960B2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10A" w:rsidRPr="00E960B2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10A" w:rsidRPr="00E960B2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10A" w:rsidRPr="00E960B2" w:rsidRDefault="0029510A" w:rsidP="000F1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0F1963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организациям, созданным общественными объединениями инвалидов и осуществляющим производственную деятельность на территории Удмуртской Республики, </w:t>
            </w: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субсидий </w:t>
            </w:r>
            <w:r w:rsidR="000F1963" w:rsidRPr="00E960B2">
              <w:rPr>
                <w:rFonts w:ascii="Times New Roman" w:hAnsi="Times New Roman" w:cs="Times New Roman"/>
                <w:sz w:val="20"/>
                <w:szCs w:val="20"/>
              </w:rPr>
              <w:t>на возмещение части затрат на приобретение основных средств и части затрат за пользование услугами отопления и электрической энергии, водоснабжения и водоотведения, услугами связи, доступ</w:t>
            </w:r>
            <w:r w:rsidR="00F92E36" w:rsidRPr="00E960B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F1963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к сети «Интернет», газом промышленным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10A" w:rsidRPr="00E960B2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объем бюджетных ассигнований из бюджета Удмуртской Республики, тыс. рублей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10A" w:rsidRPr="00E960B2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10A" w:rsidRPr="00E960B2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14069,0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10A" w:rsidRPr="00E960B2" w:rsidRDefault="00D63552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4185</w:t>
            </w:r>
            <w:r w:rsidR="0029510A" w:rsidRPr="00E960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F7A54" w:rsidRPr="00E960B2" w:rsidRDefault="00BF7A54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10A" w:rsidRPr="00E960B2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10A" w:rsidRPr="00E960B2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10A" w:rsidRPr="00E960B2" w:rsidRDefault="00706711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470,8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10A" w:rsidRPr="00E960B2" w:rsidRDefault="0029510A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позволит восполнить дефицит оборотных средств, осуществить техническое перевооружение и модернизацию производства, освоить производство новых видов продукции, обеспечить рост занятости инвалидов, повысить качество и конкурентоспособность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10A" w:rsidRPr="00E960B2" w:rsidRDefault="0029510A" w:rsidP="0052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EE0" w:rsidRPr="00E960B2" w:rsidTr="009A5A0D">
        <w:trPr>
          <w:trHeight w:val="7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EE0" w:rsidRPr="00E960B2" w:rsidRDefault="00C86EE0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EE0" w:rsidRPr="00E960B2" w:rsidRDefault="00C86EE0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EE0" w:rsidRPr="00E960B2" w:rsidRDefault="00C86EE0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E960B2" w:rsidRDefault="00AD7227" w:rsidP="00BC0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Освобождение от уплаты транспортного налога общественных организаций инвалидов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E960B2" w:rsidRDefault="007B6F3F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предоставленной льготы, 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E960B2" w:rsidRDefault="007B6F3F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E960B2" w:rsidRDefault="00341CD9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E960B2" w:rsidRDefault="00341CD9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E960B2" w:rsidRDefault="00341CD9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E960B2" w:rsidRDefault="00341CD9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EE0" w:rsidRPr="00E960B2" w:rsidRDefault="00341CD9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E960B2" w:rsidRDefault="00341CD9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направлена на достижение цели подпрограммы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Республики»: техническое развитие промышленных производств, созданных общественными объединениями инвалидов; сохранение и создание новых рабочих мест для инвалидов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E960B2" w:rsidRDefault="00A46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15.2.1,</w:t>
            </w:r>
          </w:p>
          <w:p w:rsidR="00A46656" w:rsidRPr="00E960B2" w:rsidRDefault="00A46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15.2.2</w:t>
            </w:r>
          </w:p>
        </w:tc>
      </w:tr>
      <w:tr w:rsidR="006A2914" w:rsidRPr="00E960B2" w:rsidTr="00B245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2914" w:rsidRPr="00E960B2" w:rsidRDefault="006A291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914" w:rsidRPr="00E960B2" w:rsidRDefault="006A291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914" w:rsidRPr="00E960B2" w:rsidRDefault="006A291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914" w:rsidRPr="00E960B2" w:rsidRDefault="006A291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</w:t>
            </w:r>
          </w:p>
        </w:tc>
      </w:tr>
      <w:tr w:rsidR="00676AD4" w:rsidRPr="00E960B2" w:rsidTr="009A5A0D">
        <w:trPr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472B3" w:rsidRPr="00E960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E960B2" w:rsidRDefault="00676AD4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на расширение действующих и организацию новых производств, организацию новых рабочих мест, организацию системы профессионального образования и упреждающей профессиональной подготовки с учётом ситуации, складывающейся на рынке труда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E960B2" w:rsidRDefault="008711AE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76AD4" w:rsidRPr="00E960B2">
              <w:rPr>
                <w:rFonts w:ascii="Times New Roman" w:hAnsi="Times New Roman" w:cs="Times New Roman"/>
                <w:sz w:val="20"/>
                <w:szCs w:val="20"/>
              </w:rPr>
              <w:t>бъем бюджетных асс</w:t>
            </w:r>
            <w:r w:rsidR="006A2412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игнований из бюджета Удмуртской </w:t>
            </w:r>
            <w:r w:rsidR="00676AD4" w:rsidRPr="00E960B2">
              <w:rPr>
                <w:rFonts w:ascii="Times New Roman" w:hAnsi="Times New Roman" w:cs="Times New Roman"/>
                <w:sz w:val="20"/>
                <w:szCs w:val="20"/>
              </w:rPr>
              <w:t>Республики,</w:t>
            </w:r>
            <w:r w:rsidR="006A2412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6AD4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8711AE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E960B2" w:rsidRDefault="002E34B0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76AD4"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E960B2" w:rsidRDefault="00F4093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E960B2" w:rsidRDefault="00676AD4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позволит организовать новые современные рабочие места, обучение осужденных профессиям, востребованным на рынке, обеспечит трудовую адаптацию и занятость осужденных на предприятиях республики после освобождения,</w:t>
            </w:r>
            <w:r w:rsidR="008711AE"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 снизит преступность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A89" w:rsidRPr="00E960B2" w:rsidRDefault="00EB4A89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2C" w:rsidRPr="00E960B2" w:rsidTr="009A5A0D">
        <w:trPr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E2C" w:rsidRPr="00E960B2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E2C" w:rsidRPr="00E960B2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E2C" w:rsidRPr="00E960B2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E960B2" w:rsidRDefault="00C53E2C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Пониженная (13,5%) ставка по налогу на прибыль организациям уголовно-исполнительной системы Министерства юстиции Российской Федерации, расположенным на территории Удмуртской Республики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E960B2" w:rsidRDefault="00BD7C5A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предоставленной льготы, 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E960B2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E960B2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E960B2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E960B2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E960B2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E960B2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E960B2" w:rsidRDefault="00C53E2C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направлена на достижение цели подпрограммы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Республики»: трудовая адаптация осужденных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877" w:rsidRPr="00E960B2" w:rsidRDefault="008D6877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15.4.1,</w:t>
            </w:r>
          </w:p>
          <w:p w:rsidR="00C53E2C" w:rsidRPr="00E960B2" w:rsidRDefault="008D6877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15.4.2</w:t>
            </w:r>
          </w:p>
        </w:tc>
      </w:tr>
      <w:tr w:rsidR="00705734" w:rsidRPr="00E960B2" w:rsidTr="009A5A0D">
        <w:trPr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734" w:rsidRPr="00E960B2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734" w:rsidRPr="00E960B2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734" w:rsidRPr="00E960B2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E960B2" w:rsidRDefault="00705734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Пониженная (13,5%) ставка по налогу на прибыль организаций юридическим лицам любой организационно-правовой формы, работающим с уголовно-исполнительной системой Министерства юстиции Российской Федерации, расположенным на территории Удмуртской Республики на договорной основе, производящим и реализующим продукцию (работы, услуги), в производстве которых заняты осужденные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E960B2" w:rsidRDefault="003506EE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предоставленной льготы, 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E960B2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E960B2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E960B2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E960B2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E960B2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E960B2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E960B2" w:rsidRDefault="00C4312A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направлена на достижение цели подпрограммы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Республики»: трудовая адаптация осужденных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A" w:rsidRPr="00E960B2" w:rsidRDefault="00C4312A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15.4.1,</w:t>
            </w:r>
          </w:p>
          <w:p w:rsidR="00705734" w:rsidRPr="00E960B2" w:rsidRDefault="00C4312A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15.4.2</w:t>
            </w:r>
          </w:p>
        </w:tc>
      </w:tr>
      <w:tr w:rsidR="0077298D" w:rsidRPr="00E960B2" w:rsidTr="00B245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98D" w:rsidRPr="00E960B2" w:rsidRDefault="0077298D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98D" w:rsidRPr="00E960B2" w:rsidRDefault="0077298D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98D" w:rsidRPr="00E960B2" w:rsidRDefault="0077298D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7298D" w:rsidRPr="00E960B2" w:rsidRDefault="0077298D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инновационного территориального кластера «Удмуртский машиностроительный кластер»</w:t>
            </w:r>
          </w:p>
        </w:tc>
      </w:tr>
      <w:tr w:rsidR="00797E94" w:rsidRPr="00E960B2" w:rsidTr="009A5A0D">
        <w:trPr>
          <w:trHeight w:val="10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7E94" w:rsidRPr="00E960B2" w:rsidRDefault="00797E94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7E94" w:rsidRPr="00E960B2" w:rsidRDefault="00797E94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7E94" w:rsidRPr="00E960B2" w:rsidRDefault="00797E94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7E94" w:rsidRPr="00E960B2" w:rsidRDefault="00B967F9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на осуществление уставной деятельности специализированной организации в интересах развития инновационного территориального кластера «Удмуртский машиностроительный кластер»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7E94" w:rsidRPr="00E960B2" w:rsidRDefault="00797E94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бюджетных ассигнований из бюджета Удмуртской Республики, 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94" w:rsidRPr="00E960B2" w:rsidRDefault="00B967F9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94" w:rsidRPr="00E960B2" w:rsidRDefault="00B967F9" w:rsidP="00B96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94" w:rsidRPr="00E960B2" w:rsidRDefault="00B967F9" w:rsidP="00B9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94" w:rsidRPr="00E960B2" w:rsidRDefault="00B967F9" w:rsidP="00B9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94" w:rsidRPr="00E960B2" w:rsidRDefault="00B967F9" w:rsidP="00B9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94" w:rsidRPr="00E960B2" w:rsidRDefault="00F4093B" w:rsidP="00B96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998,4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7E94" w:rsidRPr="00E960B2" w:rsidRDefault="00B967F9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Содействие решению задач социально-экономического развития Удмуртской Республики посредством создания благоприятных условий для развития инновационного территориального кластера Удмуртской Республики </w:t>
            </w:r>
            <w:r w:rsidR="00BB2E8F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</w:t>
            </w:r>
            <w:r w:rsidR="00BB2E8F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машиностроительный кластер»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81F" w:rsidRPr="00E960B2" w:rsidRDefault="0011781F" w:rsidP="00751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70D" w:rsidRPr="00E960B2" w:rsidTr="009A5A0D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370D" w:rsidRPr="00E960B2" w:rsidRDefault="00200F3A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70D" w:rsidRPr="00E960B2" w:rsidRDefault="00200F3A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70D" w:rsidRPr="00E960B2" w:rsidRDefault="00200F3A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E960B2" w:rsidRDefault="00BB2E8F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E80C6A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поддержка повышения производи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труда на предприятиях»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E960B2" w:rsidRDefault="00E80C6A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бюджетных ассигнований из бюджета Удмуртской Республики, тыс. рублей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E960B2" w:rsidRDefault="00E80C6A" w:rsidP="00E80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43875,8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E960B2" w:rsidRDefault="00E80C6A" w:rsidP="00E80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43482,2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E960B2" w:rsidRDefault="00E80C6A" w:rsidP="00E80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17712,9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E960B2" w:rsidRDefault="00E80C6A" w:rsidP="00E80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E960B2" w:rsidRDefault="00E80C6A" w:rsidP="00E80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E960B2" w:rsidRDefault="00E80C6A" w:rsidP="00E80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E960B2" w:rsidRDefault="00E80C6A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региональной инфраструктуры повышения производительности труда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E960B2" w:rsidRDefault="006E370D" w:rsidP="00E80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65BA" w:rsidRPr="00E960B2" w:rsidRDefault="003365E0" w:rsidP="00BC0458">
      <w:pPr>
        <w:pStyle w:val="a4"/>
        <w:widowControl w:val="0"/>
        <w:spacing w:after="0"/>
        <w:ind w:left="567" w:firstLine="709"/>
        <w:contextualSpacing/>
        <w:jc w:val="both"/>
        <w:rPr>
          <w:sz w:val="26"/>
          <w:szCs w:val="26"/>
        </w:rPr>
      </w:pPr>
      <w:r w:rsidRPr="00E960B2">
        <w:rPr>
          <w:sz w:val="26"/>
          <w:szCs w:val="26"/>
        </w:rPr>
        <w:t xml:space="preserve">* </w:t>
      </w:r>
      <w:r w:rsidR="006E370D" w:rsidRPr="00E960B2">
        <w:rPr>
          <w:sz w:val="26"/>
          <w:szCs w:val="26"/>
        </w:rPr>
        <w:t>Объем предоставленной льготы будет уточнен в соответствии с информацией, предоставленной от Управления Федеральной налоговой службы по Удмуртской Республике.</w:t>
      </w:r>
      <w:r w:rsidRPr="00E960B2">
        <w:rPr>
          <w:sz w:val="26"/>
          <w:szCs w:val="26"/>
        </w:rPr>
        <w:t>».</w:t>
      </w:r>
    </w:p>
    <w:p w:rsidR="003365E0" w:rsidRPr="00E960B2" w:rsidRDefault="003365E0" w:rsidP="00BC0458">
      <w:pPr>
        <w:pStyle w:val="a4"/>
        <w:widowControl w:val="0"/>
        <w:spacing w:after="0"/>
        <w:ind w:left="567" w:firstLine="709"/>
        <w:contextualSpacing/>
        <w:jc w:val="both"/>
        <w:rPr>
          <w:sz w:val="26"/>
          <w:szCs w:val="26"/>
        </w:rPr>
      </w:pPr>
    </w:p>
    <w:p w:rsidR="003365E0" w:rsidRPr="00E960B2" w:rsidRDefault="003365E0" w:rsidP="00BC0458">
      <w:pPr>
        <w:pStyle w:val="a4"/>
        <w:widowControl w:val="0"/>
        <w:spacing w:after="0"/>
        <w:ind w:left="567" w:firstLine="709"/>
        <w:contextualSpacing/>
        <w:jc w:val="both"/>
        <w:rPr>
          <w:sz w:val="26"/>
          <w:szCs w:val="26"/>
        </w:rPr>
      </w:pPr>
    </w:p>
    <w:p w:rsidR="00B365BA" w:rsidRPr="00E960B2" w:rsidRDefault="003365E0" w:rsidP="00B365BA">
      <w:pPr>
        <w:pStyle w:val="a4"/>
        <w:widowControl w:val="0"/>
        <w:spacing w:after="0"/>
        <w:contextualSpacing/>
        <w:jc w:val="center"/>
        <w:rPr>
          <w:sz w:val="26"/>
          <w:szCs w:val="26"/>
        </w:rPr>
      </w:pPr>
      <w:r w:rsidRPr="00E960B2">
        <w:rPr>
          <w:sz w:val="26"/>
          <w:szCs w:val="26"/>
        </w:rPr>
        <w:t>_____________</w:t>
      </w:r>
    </w:p>
    <w:p w:rsidR="00B365BA" w:rsidRPr="00E960B2" w:rsidRDefault="00B365BA" w:rsidP="00B365BA">
      <w:pPr>
        <w:suppressAutoHyphens w:val="0"/>
        <w:rPr>
          <w:rFonts w:ascii="Times New Roman" w:hAnsi="Times New Roman" w:cs="Times New Roman"/>
          <w:szCs w:val="24"/>
        </w:rPr>
        <w:sectPr w:rsidR="00B365BA" w:rsidRPr="00E960B2" w:rsidSect="004414BB">
          <w:pgSz w:w="16838" w:h="11906" w:orient="landscape" w:code="9"/>
          <w:pgMar w:top="1701" w:right="1134" w:bottom="567" w:left="1134" w:header="454" w:footer="454" w:gutter="0"/>
          <w:pgNumType w:start="1"/>
          <w:cols w:space="708"/>
          <w:titlePg/>
          <w:docGrid w:linePitch="360"/>
        </w:sectPr>
      </w:pPr>
      <w:r w:rsidRPr="00E960B2">
        <w:rPr>
          <w:rFonts w:ascii="Times New Roman" w:hAnsi="Times New Roman" w:cs="Times New Roman"/>
          <w:szCs w:val="24"/>
        </w:rPr>
        <w:br w:type="page"/>
      </w:r>
    </w:p>
    <w:p w:rsidR="00DC05AF" w:rsidRPr="00E960B2" w:rsidRDefault="00DC05AF" w:rsidP="00BC0458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</w:p>
    <w:p w:rsidR="00DC05AF" w:rsidRPr="00E960B2" w:rsidRDefault="00DC05AF" w:rsidP="00BC0458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 xml:space="preserve">к постановлению Правительства </w:t>
      </w:r>
    </w:p>
    <w:p w:rsidR="00DC05AF" w:rsidRPr="00E960B2" w:rsidRDefault="00DC05AF" w:rsidP="00BC0458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>Удмуртской Республики</w:t>
      </w:r>
    </w:p>
    <w:p w:rsidR="00DC05AF" w:rsidRPr="00E960B2" w:rsidRDefault="00DC05AF" w:rsidP="00BC0458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 xml:space="preserve">от </w:t>
      </w:r>
      <w:r w:rsidR="00A77162" w:rsidRPr="00E960B2">
        <w:rPr>
          <w:rFonts w:ascii="Times New Roman" w:hAnsi="Times New Roman" w:cs="Times New Roman"/>
          <w:sz w:val="26"/>
          <w:szCs w:val="26"/>
        </w:rPr>
        <w:t>____</w:t>
      </w:r>
      <w:r w:rsidR="00FD5E0B" w:rsidRPr="00E960B2">
        <w:rPr>
          <w:rFonts w:ascii="Times New Roman" w:hAnsi="Times New Roman" w:cs="Times New Roman"/>
          <w:sz w:val="26"/>
          <w:szCs w:val="26"/>
        </w:rPr>
        <w:t>_________2020 года №_____</w:t>
      </w:r>
    </w:p>
    <w:p w:rsidR="00DC05AF" w:rsidRPr="00E960B2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C05AF" w:rsidRPr="00E960B2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10773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C05AF" w:rsidRPr="00E960B2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color w:val="000000"/>
          <w:sz w:val="26"/>
          <w:szCs w:val="26"/>
        </w:rPr>
        <w:t>«Приложение 8</w:t>
      </w:r>
    </w:p>
    <w:p w:rsidR="00DC05AF" w:rsidRPr="00E960B2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color w:val="000000"/>
          <w:sz w:val="26"/>
          <w:szCs w:val="26"/>
        </w:rPr>
        <w:t>к государственной программе</w:t>
      </w:r>
    </w:p>
    <w:p w:rsidR="00DC05AF" w:rsidRPr="00E960B2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color w:val="000000"/>
          <w:sz w:val="26"/>
          <w:szCs w:val="26"/>
        </w:rPr>
        <w:t>Удмуртской Республики</w:t>
      </w:r>
    </w:p>
    <w:p w:rsidR="00A77162" w:rsidRPr="00E960B2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color w:val="000000"/>
          <w:sz w:val="26"/>
          <w:szCs w:val="26"/>
        </w:rPr>
        <w:t>«Развитие промышленности</w:t>
      </w:r>
    </w:p>
    <w:p w:rsidR="00DC05AF" w:rsidRPr="00E960B2" w:rsidRDefault="00BC0458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color w:val="000000"/>
          <w:sz w:val="26"/>
          <w:szCs w:val="26"/>
        </w:rPr>
        <w:t>и потребительского рынка»</w:t>
      </w:r>
    </w:p>
    <w:p w:rsidR="00DC05AF" w:rsidRPr="00E960B2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36C6C" w:rsidRPr="00E960B2" w:rsidRDefault="00336C6C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C0458" w:rsidRPr="00E960B2" w:rsidRDefault="00EF0A82" w:rsidP="00BC0458">
      <w:pPr>
        <w:spacing w:after="0" w:line="240" w:lineRule="auto"/>
        <w:ind w:left="123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b/>
          <w:color w:val="000000"/>
          <w:sz w:val="26"/>
          <w:szCs w:val="26"/>
        </w:rPr>
        <w:t>РЕСУРСНОЕ ОБЕСПЕЧЕНИЕ РЕАЛИЗАЦИИ ГОСУДАРСТВЕННОЙ ПРОГРАММЫ ЗА СЧЕТ СРЕДСТВ БЮДЖЕТА УДМУРТСКОЙ РЕСПУБЛИКИ</w:t>
      </w:r>
    </w:p>
    <w:p w:rsidR="00BC0458" w:rsidRPr="00E960B2" w:rsidRDefault="00BC0458" w:rsidP="00BC045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BC0458" w:rsidRPr="00E960B2" w:rsidRDefault="00BC0458" w:rsidP="00BC0458">
      <w:pPr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color w:val="000000"/>
          <w:sz w:val="26"/>
          <w:szCs w:val="26"/>
        </w:rPr>
        <w:t>Наименование государственной программы   «Развитие промышленности и потребительского рынка»</w:t>
      </w:r>
    </w:p>
    <w:p w:rsidR="00BC0458" w:rsidRPr="00E960B2" w:rsidRDefault="00BC0458" w:rsidP="00BC0458">
      <w:pPr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color w:val="000000"/>
          <w:sz w:val="26"/>
          <w:szCs w:val="26"/>
        </w:rPr>
        <w:t>Ответственный исполнитель</w:t>
      </w:r>
      <w:r w:rsidRPr="00E960B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Министерство промышленности и торговли Удмуртской Республики</w:t>
      </w:r>
    </w:p>
    <w:p w:rsidR="00DC05AF" w:rsidRPr="00E960B2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36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568"/>
        <w:gridCol w:w="448"/>
        <w:gridCol w:w="2251"/>
        <w:gridCol w:w="1845"/>
        <w:gridCol w:w="600"/>
        <w:gridCol w:w="426"/>
        <w:gridCol w:w="565"/>
        <w:gridCol w:w="1277"/>
        <w:gridCol w:w="708"/>
        <w:gridCol w:w="994"/>
        <w:gridCol w:w="994"/>
        <w:gridCol w:w="994"/>
        <w:gridCol w:w="991"/>
        <w:gridCol w:w="994"/>
        <w:gridCol w:w="1086"/>
      </w:tblGrid>
      <w:tr w:rsidR="00DC05AF" w:rsidRPr="00E960B2" w:rsidTr="00F60183">
        <w:trPr>
          <w:trHeight w:val="596"/>
          <w:tblHeader/>
        </w:trPr>
        <w:tc>
          <w:tcPr>
            <w:tcW w:w="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 xml:space="preserve">Ответственный исполнитель, соисполнитель          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Расходы бюджета Удмуртской Республики, тыс. рублей</w:t>
            </w:r>
          </w:p>
        </w:tc>
      </w:tr>
      <w:tr w:rsidR="00DC05AF" w:rsidRPr="00E960B2" w:rsidTr="00F60183">
        <w:trPr>
          <w:trHeight w:val="578"/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ГП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Пп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ОМ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Код гла</w:t>
            </w:r>
          </w:p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вы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Рз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Пр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ЦС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ВР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799" w:rsidRPr="00E960B2" w:rsidRDefault="009E6799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 xml:space="preserve">2019 </w:t>
            </w:r>
          </w:p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2021</w:t>
            </w:r>
          </w:p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2022</w:t>
            </w:r>
          </w:p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2023</w:t>
            </w:r>
          </w:p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DC05AF" w:rsidRPr="00E960B2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DC05AF" w:rsidRPr="00E960B2" w:rsidTr="00C665E2">
        <w:trPr>
          <w:trHeight w:val="313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Развитие промышленности и потребительского рынка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E960B2" w:rsidRDefault="00DC05AF" w:rsidP="00C66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color w:val="000000"/>
                <w:sz w:val="20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631EB7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color w:val="000000"/>
                <w:sz w:val="20"/>
              </w:rPr>
              <w:t>1500000000</w:t>
            </w:r>
            <w:r w:rsidR="00DC05AF" w:rsidRPr="00E960B2">
              <w:rPr>
                <w:rFonts w:ascii="Times New Roman" w:hAnsi="Times New Roman" w:cs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sz w:val="20"/>
              </w:rPr>
              <w:t>110925,3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833968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417379,3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160C4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sz w:val="20"/>
              </w:rPr>
              <w:t>49902,8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BB0291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sz w:val="20"/>
              </w:rPr>
              <w:t>35394,8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BB0291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sz w:val="20"/>
              </w:rPr>
              <w:t>40827,8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F52047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sz w:val="20"/>
              </w:rPr>
              <w:t>25808,5</w:t>
            </w:r>
          </w:p>
        </w:tc>
      </w:tr>
      <w:tr w:rsidR="008A2290" w:rsidRPr="00E960B2" w:rsidTr="00F60183">
        <w:trPr>
          <w:trHeight w:val="69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821</w:t>
            </w:r>
          </w:p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color w:val="000000"/>
                <w:sz w:val="20"/>
              </w:rPr>
              <w:t>1500000000 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110925,3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417379,3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E960B2" w:rsidRDefault="00160C4F" w:rsidP="008916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sz w:val="20"/>
              </w:rPr>
              <w:t>49902,8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sz w:val="20"/>
              </w:rPr>
              <w:t>35394,8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sz w:val="20"/>
              </w:rPr>
              <w:t>40827,8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25808,5</w:t>
            </w:r>
          </w:p>
        </w:tc>
      </w:tr>
      <w:tr w:rsidR="008A2290" w:rsidRPr="00E960B2" w:rsidTr="00F60183">
        <w:trPr>
          <w:trHeight w:val="30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 xml:space="preserve">Развитие обрабатывающих производств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color w:val="000000"/>
                <w:sz w:val="20"/>
              </w:rPr>
              <w:t>1510000000 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9 260,0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320885,7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1050,0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1092,0</w:t>
            </w:r>
          </w:p>
        </w:tc>
      </w:tr>
      <w:tr w:rsidR="008A2290" w:rsidRPr="00E960B2" w:rsidTr="00F60183">
        <w:trPr>
          <w:trHeight w:val="60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 xml:space="preserve">Министерство промышленности и торговли </w:t>
            </w:r>
            <w:r w:rsidRPr="00E960B2">
              <w:rPr>
                <w:rFonts w:ascii="Times New Roman" w:hAnsi="Times New Roman" w:cs="Times New Roman"/>
                <w:sz w:val="20"/>
              </w:rPr>
              <w:lastRenderedPageBreak/>
              <w:t>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lastRenderedPageBreak/>
              <w:t>842</w:t>
            </w:r>
          </w:p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821</w:t>
            </w:r>
          </w:p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E960B2" w:rsidRDefault="008A2290" w:rsidP="008A22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bCs/>
                <w:color w:val="000000"/>
                <w:sz w:val="20"/>
              </w:rPr>
              <w:t>1510000000 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9 260,0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320885,7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1050,0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E960B2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1092,0</w:t>
            </w:r>
          </w:p>
        </w:tc>
      </w:tr>
      <w:tr w:rsidR="00DC05AF" w:rsidRPr="00E960B2" w:rsidTr="00F60183">
        <w:trPr>
          <w:trHeight w:val="17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703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Создание условий для увеличения выпуска продукции обрабатывающих производств, повышение ее качества и конкурентоспособности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821</w:t>
            </w:r>
          </w:p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12 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1510400000</w:t>
            </w:r>
          </w:p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1510000 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810</w:t>
            </w:r>
          </w:p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347D85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885,7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1F3FF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ED4" w:rsidRPr="00E960B2" w:rsidRDefault="00160ED4" w:rsidP="00160E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50,0</w:t>
            </w:r>
          </w:p>
          <w:p w:rsidR="00DC05AF" w:rsidRPr="00E960B2" w:rsidRDefault="00DC05AF" w:rsidP="00160E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262B8D" w:rsidP="008D44FD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52</w:t>
            </w:r>
            <w:r w:rsidR="00DC05AF" w:rsidRPr="00E960B2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1A7284" w:rsidRPr="00E960B2" w:rsidTr="00C665E2">
        <w:trPr>
          <w:trHeight w:val="160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E960B2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E960B2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E960B2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E960B2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284" w:rsidRPr="00E960B2" w:rsidRDefault="001A7284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Предоставление организациям (предприятиям) субсидий на возмещение части затрат на участие в выставках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284" w:rsidRPr="00E960B2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E960B2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842 821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E960B2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E960B2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E960B2" w:rsidRDefault="001A7284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1510400000 1510000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284" w:rsidRPr="00E960B2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E960B2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E960B2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885,7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E960B2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284" w:rsidRPr="00E960B2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6F8" w:rsidRPr="00E960B2" w:rsidRDefault="005E0196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284" w:rsidRPr="00E960B2" w:rsidRDefault="00262B8D" w:rsidP="008D44FD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52</w:t>
            </w:r>
            <w:r w:rsidR="001A7284" w:rsidRPr="00E960B2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3F6F6D" w:rsidRPr="00E960B2" w:rsidTr="003F6F6D">
        <w:trPr>
          <w:trHeight w:val="85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F6D" w:rsidRPr="00E960B2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F6D" w:rsidRPr="00E960B2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F6D" w:rsidRPr="00E960B2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F6D" w:rsidRPr="00E960B2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AF1" w:rsidRPr="00E960B2" w:rsidRDefault="003F6F6D" w:rsidP="003F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Возмещение части затрат промышленных предприятий на оплату услуг ресурсоснабжающих 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F6D" w:rsidRPr="00E960B2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F6D" w:rsidRPr="00E960B2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F6D" w:rsidRPr="00E960B2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F6D" w:rsidRPr="00E960B2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F6D" w:rsidRPr="00E960B2" w:rsidRDefault="003F6F6D" w:rsidP="003F6F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1510400000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F6D" w:rsidRPr="00E960B2" w:rsidRDefault="00A84A4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F6D" w:rsidRPr="00E960B2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F6D" w:rsidRPr="00E960B2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F6F6D" w:rsidRPr="00E960B2" w:rsidRDefault="000119CF" w:rsidP="00882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F6D" w:rsidRPr="00E960B2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F6D" w:rsidRPr="00E960B2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F6F6D" w:rsidRPr="00E960B2" w:rsidRDefault="003F6F6D" w:rsidP="003F6F6D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217E09" w:rsidRPr="00E960B2" w:rsidTr="00C665E2">
        <w:trPr>
          <w:trHeight w:val="160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E960B2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E960B2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E960B2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E960B2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AF1" w:rsidRPr="00E960B2" w:rsidRDefault="00217E09" w:rsidP="00217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E09" w:rsidRPr="00E960B2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E960B2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E960B2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E960B2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E960B2" w:rsidRDefault="00217E09" w:rsidP="00217E0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1510400000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E09" w:rsidRPr="00E960B2" w:rsidRDefault="00A84A4D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E960B2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E960B2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E960B2" w:rsidRDefault="000119CF" w:rsidP="00A84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</w:t>
            </w:r>
            <w:r w:rsidR="00217E09" w:rsidRPr="00E960B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E09" w:rsidRPr="00E960B2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E09" w:rsidRPr="00E960B2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E09" w:rsidRPr="00E960B2" w:rsidRDefault="00217E09" w:rsidP="00217E09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56021" w:rsidRPr="00E960B2" w:rsidTr="00D32703">
        <w:trPr>
          <w:trHeight w:val="148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E960B2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E960B2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E960B2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E960B2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AF1" w:rsidRPr="00E960B2" w:rsidRDefault="00156021" w:rsidP="00156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021" w:rsidRPr="00E960B2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E960B2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E960B2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E960B2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E960B2" w:rsidRDefault="00156021" w:rsidP="0015602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1510400000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021" w:rsidRPr="00E960B2" w:rsidRDefault="00A84A4D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E960B2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E960B2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E960B2" w:rsidRDefault="000119CF" w:rsidP="00A84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021" w:rsidRPr="00E960B2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021" w:rsidRPr="00E960B2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021" w:rsidRPr="00E960B2" w:rsidRDefault="00156021" w:rsidP="00156021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DC05AF" w:rsidRPr="00E960B2" w:rsidTr="00C665E2">
        <w:trPr>
          <w:trHeight w:val="172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Создание, развитие и обеспечение деятельности фондов и организаций поддержки субъектов деятельности в сфере промышленности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1511200000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8260,0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613CED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320000</w:t>
            </w:r>
            <w:r w:rsidR="00DC05AF" w:rsidRPr="00E960B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BD2345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EA50F8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100</w:t>
            </w:r>
            <w:r w:rsidR="00DC05AF"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C11B9C" w:rsidP="008D44FD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1040,0</w:t>
            </w:r>
          </w:p>
        </w:tc>
      </w:tr>
      <w:tr w:rsidR="00BD2345" w:rsidRPr="00E960B2" w:rsidTr="00D32703">
        <w:trPr>
          <w:trHeight w:val="85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AF1" w:rsidRPr="00E960B2" w:rsidRDefault="00BD2345" w:rsidP="00310B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 xml:space="preserve">Финансовое обеспечение создания и деятельности региональных фондов развития промышленности по программам, соответствующим условиям ФГАУ </w:t>
            </w:r>
            <w:r w:rsidR="00310BAE" w:rsidRPr="00E960B2">
              <w:rPr>
                <w:rFonts w:ascii="Times New Roman" w:hAnsi="Times New Roman" w:cs="Times New Roman"/>
                <w:sz w:val="20"/>
              </w:rPr>
              <w:t>«</w:t>
            </w:r>
            <w:r w:rsidRPr="00E960B2">
              <w:rPr>
                <w:rFonts w:ascii="Times New Roman" w:hAnsi="Times New Roman" w:cs="Times New Roman"/>
                <w:sz w:val="20"/>
              </w:rPr>
              <w:t>РФТР</w:t>
            </w:r>
            <w:r w:rsidR="00310BAE" w:rsidRPr="00E960B2">
              <w:rPr>
                <w:rFonts w:ascii="Times New Roman" w:hAnsi="Times New Roman" w:cs="Times New Roman"/>
                <w:sz w:val="20"/>
              </w:rPr>
              <w:t>»</w:t>
            </w:r>
            <w:r w:rsidRPr="00E960B2">
              <w:rPr>
                <w:rFonts w:ascii="Times New Roman" w:hAnsi="Times New Roman" w:cs="Times New Roman"/>
                <w:sz w:val="20"/>
              </w:rPr>
              <w:t xml:space="preserve"> (Фонд </w:t>
            </w:r>
            <w:r w:rsidRPr="00E960B2">
              <w:rPr>
                <w:rFonts w:ascii="Times New Roman" w:hAnsi="Times New Roman" w:cs="Times New Roman"/>
                <w:sz w:val="20"/>
              </w:rPr>
              <w:lastRenderedPageBreak/>
              <w:t>развития промышленности)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lastRenderedPageBreak/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1511208070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632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8260,0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20000,0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1040,0</w:t>
            </w:r>
          </w:p>
        </w:tc>
      </w:tr>
      <w:tr w:rsidR="00BD2345" w:rsidRPr="00E960B2" w:rsidTr="00D32703">
        <w:trPr>
          <w:trHeight w:val="226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D6" w:rsidRPr="00E960B2" w:rsidRDefault="00BD2345" w:rsidP="00BD23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Финансовое обеспечение деятельности региональных фондов развития промышленности по региональным программам в сфере промышленности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1511208071</w:t>
            </w:r>
          </w:p>
          <w:p w:rsidR="00BD2345" w:rsidRPr="00E960B2" w:rsidRDefault="00BD2345" w:rsidP="00BD23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1511208072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632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300000,0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D2345" w:rsidRPr="00E960B2" w:rsidTr="009839B7">
        <w:trPr>
          <w:trHeight w:val="382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310B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 xml:space="preserve">Финансовое обеспечение деятельности (докапитализации) регионального фонда развития промышленности, созданного в организационно-правовой форме, предусмотренной частью 1 статьи 11 Федерального закона </w:t>
            </w:r>
            <w:r w:rsidR="00310BAE" w:rsidRPr="00E960B2"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 xml:space="preserve">О промышленной политике </w:t>
            </w:r>
            <w:r w:rsidR="00F92E36" w:rsidRPr="00E960B2">
              <w:rPr>
                <w:rFonts w:ascii="Times New Roman" w:hAnsi="Times New Roman" w:cs="Times New Roman"/>
                <w:color w:val="000000"/>
                <w:sz w:val="20"/>
              </w:rPr>
              <w:t xml:space="preserve">в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Российской Федерации</w:t>
            </w:r>
            <w:r w:rsidR="00310BAE" w:rsidRPr="00E960B2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1511200000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A84A4D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E960B2" w:rsidRDefault="006B69E8" w:rsidP="004C0E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E960B2" w:rsidRDefault="00BD2345" w:rsidP="00BD2345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29510A" w:rsidRPr="00E960B2" w:rsidTr="00F60183">
        <w:trPr>
          <w:trHeight w:val="42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9B7" w:rsidRPr="00E960B2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 xml:space="preserve">Сохранение и создание рабочих мест для инвалидов в организациях, созданных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E960B2" w:rsidRDefault="00A84A4D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A84A4D" w:rsidRPr="00E960B2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E960B2" w:rsidRDefault="0029510A" w:rsidP="0029510A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A84A4D" w:rsidRPr="00E960B2">
              <w:rPr>
                <w:rFonts w:ascii="Times New Roman" w:hAnsi="Times New Roman" w:cs="Times New Roman"/>
                <w:color w:val="000000"/>
                <w:sz w:val="20"/>
              </w:rPr>
              <w:t>1520000000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21000,0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14069,0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10A" w:rsidRPr="00E960B2" w:rsidRDefault="0053132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4185</w:t>
            </w:r>
            <w:r w:rsidR="0029510A" w:rsidRPr="00E960B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452,7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10A" w:rsidRPr="00E960B2" w:rsidRDefault="00C11B9C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470,8</w:t>
            </w:r>
          </w:p>
        </w:tc>
      </w:tr>
      <w:tr w:rsidR="0029510A" w:rsidRPr="00E960B2" w:rsidTr="00F60183">
        <w:trPr>
          <w:trHeight w:val="60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 xml:space="preserve">Министерство промышленности и торговли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821</w:t>
            </w:r>
          </w:p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E960B2" w:rsidRDefault="00A84A4D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="0029510A"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E960B2" w:rsidRDefault="00A84A4D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  <w:r w:rsidR="0029510A"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E960B2" w:rsidRDefault="00A84A4D" w:rsidP="0029510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1520000000</w:t>
            </w:r>
            <w:r w:rsidR="0029510A"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21000,0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14069,0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10A" w:rsidRPr="00E960B2" w:rsidRDefault="0053132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4185</w:t>
            </w:r>
            <w:r w:rsidR="0029510A" w:rsidRPr="00E960B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10A" w:rsidRPr="00E960B2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452,7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10A" w:rsidRPr="00E960B2" w:rsidRDefault="00C11B9C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470,8</w:t>
            </w:r>
          </w:p>
        </w:tc>
      </w:tr>
      <w:tr w:rsidR="00DC05AF" w:rsidRPr="00E960B2" w:rsidTr="002D4EEA">
        <w:trPr>
          <w:trHeight w:val="373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703" w:rsidRPr="00E960B2" w:rsidRDefault="00DC05AF" w:rsidP="008D44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Сохранение и создание рабочих мест для инвалидов и техническое перевооружение организаций, созданных 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1520200000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21000,0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320355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14069</w:t>
            </w:r>
            <w:r w:rsidR="00DC05AF" w:rsidRPr="00E960B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0D49A5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4185</w:t>
            </w:r>
            <w:r w:rsidR="0029510A" w:rsidRPr="00E960B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29510A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452,7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C11B9C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470,8</w:t>
            </w:r>
          </w:p>
        </w:tc>
      </w:tr>
      <w:tr w:rsidR="003903CE" w:rsidRPr="00E960B2" w:rsidTr="003903CE">
        <w:trPr>
          <w:trHeight w:val="255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E960B2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E960B2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E960B2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E960B2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CE" w:rsidRPr="00E960B2" w:rsidRDefault="00FE25E4" w:rsidP="003903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Предоставление организациям Всероссийского ордена Трудового Красного Знамени общества слепых субсидий на возмещение части затрат на приобретение основных средств</w:t>
            </w:r>
          </w:p>
          <w:p w:rsidR="003903CE" w:rsidRPr="00E960B2" w:rsidRDefault="003903CE" w:rsidP="003903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E4" w:rsidRPr="00E960B2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E960B2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E960B2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E960B2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E960B2" w:rsidRDefault="00FE25E4" w:rsidP="00DB45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15202</w:t>
            </w:r>
            <w:r w:rsidR="00DB4543" w:rsidRPr="00E960B2">
              <w:rPr>
                <w:rFonts w:ascii="Times New Roman" w:hAnsi="Times New Roman" w:cs="Times New Roman"/>
                <w:color w:val="000000"/>
                <w:sz w:val="20"/>
              </w:rPr>
              <w:t>08060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E960B2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E960B2" w:rsidRDefault="003903CE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10500,0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E960B2" w:rsidRDefault="003903CE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2007,5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E960B2" w:rsidRDefault="0067140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E4" w:rsidRPr="00E960B2" w:rsidRDefault="003903CE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E4" w:rsidRPr="00E960B2" w:rsidRDefault="003903CE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E4" w:rsidRPr="00E960B2" w:rsidRDefault="003903CE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903CE" w:rsidRPr="00E960B2" w:rsidTr="007D5329">
        <w:trPr>
          <w:trHeight w:val="373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CE" w:rsidRPr="00E960B2" w:rsidRDefault="003903CE" w:rsidP="003903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Предоставление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отопления и электрической энергии, водоснабжения и водоотведения, услугами связи, доступ</w:t>
            </w:r>
            <w:r w:rsidR="00F92E36" w:rsidRPr="00E960B2">
              <w:rPr>
                <w:rFonts w:ascii="Times New Roman" w:hAnsi="Times New Roman" w:cs="Times New Roman"/>
                <w:color w:val="000000"/>
                <w:sz w:val="20"/>
              </w:rPr>
              <w:t>а к сети «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Интернет</w:t>
            </w:r>
            <w:r w:rsidR="00F92E36" w:rsidRPr="00E960B2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, газом промышленным</w:t>
            </w:r>
          </w:p>
          <w:p w:rsidR="003903CE" w:rsidRPr="00E960B2" w:rsidRDefault="003903CE" w:rsidP="003903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E960B2" w:rsidRDefault="003903CE" w:rsidP="003903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1520208050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10500,0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12061,5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E960B2" w:rsidRDefault="000D49A5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4185</w:t>
            </w:r>
            <w:r w:rsidR="000365F4" w:rsidRPr="00E960B2">
              <w:rPr>
                <w:rFonts w:ascii="Times New Roman" w:hAnsi="Times New Roman" w:cs="Times New Roman"/>
                <w:sz w:val="20"/>
              </w:rPr>
              <w:t>,0</w:t>
            </w:r>
          </w:p>
          <w:p w:rsidR="000365F4" w:rsidRPr="00E960B2" w:rsidRDefault="000365F4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452,7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3CE" w:rsidRPr="00E960B2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470,8</w:t>
            </w:r>
          </w:p>
        </w:tc>
      </w:tr>
      <w:tr w:rsidR="00DC05AF" w:rsidRPr="00E960B2" w:rsidTr="00F60183">
        <w:trPr>
          <w:trHeight w:val="30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 xml:space="preserve">Развитие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нефтедобывающей отрасли</w:t>
            </w:r>
          </w:p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  <w:tr w:rsidR="00DC05AF" w:rsidRPr="00E960B2" w:rsidTr="00F60183">
        <w:trPr>
          <w:trHeight w:val="1148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821</w:t>
            </w:r>
          </w:p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  <w:tr w:rsidR="00214002" w:rsidRPr="00E960B2" w:rsidTr="00F60183">
        <w:trPr>
          <w:trHeight w:val="27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E5A" w:rsidRPr="00E960B2" w:rsidRDefault="00214002" w:rsidP="002140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671404" w:rsidP="006714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671404" w:rsidRPr="00E960B2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671404" w:rsidP="002140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1540000000</w:t>
            </w:r>
            <w:r w:rsidR="00214002"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1600,0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E960B2" w:rsidRDefault="00C11B9C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83,2</w:t>
            </w:r>
          </w:p>
        </w:tc>
      </w:tr>
      <w:tr w:rsidR="00214002" w:rsidRPr="00E960B2" w:rsidTr="00F60183">
        <w:trPr>
          <w:trHeight w:val="100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821</w:t>
            </w:r>
          </w:p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671404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671404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  <w:r w:rsidR="00214002"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671404" w:rsidP="002140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1540000000</w:t>
            </w:r>
            <w:r w:rsidR="00214002"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1600,0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E960B2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E960B2" w:rsidRDefault="00C11B9C" w:rsidP="00C11B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83,2</w:t>
            </w:r>
          </w:p>
        </w:tc>
      </w:tr>
      <w:tr w:rsidR="00DC05AF" w:rsidRPr="00E960B2" w:rsidTr="00F60183">
        <w:trPr>
          <w:trHeight w:val="92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E5A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Трудовая адаптация осужденных, создание новых рабочих мест, обеспечение устойчивой работы промышленного сектора учреждений уголовно-исполнительной системы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 xml:space="preserve"> 821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1540200000</w:t>
            </w:r>
          </w:p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1540455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520</w:t>
            </w:r>
          </w:p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521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AC53BD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1600</w:t>
            </w:r>
            <w:r w:rsidR="00DC05AF" w:rsidRPr="00E960B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5168B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</w:t>
            </w:r>
            <w:r w:rsidR="00DC05AF"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C11B9C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83,2</w:t>
            </w:r>
          </w:p>
        </w:tc>
      </w:tr>
      <w:tr w:rsidR="00FC1F1E" w:rsidRPr="00E960B2" w:rsidTr="00044E5A">
        <w:trPr>
          <w:trHeight w:val="284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F1E" w:rsidRPr="00E960B2" w:rsidRDefault="00FC1F1E" w:rsidP="0083219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Создание условий для реализации государственной программы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8321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F1E" w:rsidRPr="00E960B2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34089,5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F1E" w:rsidRPr="00E960B2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34642,4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F1E" w:rsidRPr="00E960B2" w:rsidRDefault="006B69E8" w:rsidP="006B69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25304,9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F1E" w:rsidRPr="00E960B2" w:rsidRDefault="00FC1F1E" w:rsidP="0083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19371,4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F1E" w:rsidRPr="00E960B2" w:rsidRDefault="00FC1F1E" w:rsidP="0083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22273,2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F1E" w:rsidRPr="00E960B2" w:rsidRDefault="009A0C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23164,1</w:t>
            </w:r>
          </w:p>
        </w:tc>
      </w:tr>
      <w:tr w:rsidR="00FC1F1E" w:rsidRPr="00E960B2" w:rsidTr="00FC1F1E">
        <w:trPr>
          <w:trHeight w:val="112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820</w:t>
            </w:r>
          </w:p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FC1F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34089,5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34642,4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1E" w:rsidRPr="00E960B2" w:rsidRDefault="006B69E8" w:rsidP="006B69E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25304,9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1E" w:rsidRPr="00E960B2" w:rsidRDefault="00FC1F1E" w:rsidP="00FC1F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19371,4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1E" w:rsidRPr="00E960B2" w:rsidRDefault="00FC1F1E" w:rsidP="00FC1F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22273,2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F1E" w:rsidRPr="00E960B2" w:rsidRDefault="009A0C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23164,1</w:t>
            </w:r>
          </w:p>
        </w:tc>
      </w:tr>
      <w:tr w:rsidR="00FC1F1E" w:rsidRPr="00E960B2" w:rsidTr="00FC1F1E">
        <w:trPr>
          <w:trHeight w:val="41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Реализация установленных функций (полномочий) государственного органа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842</w:t>
            </w:r>
          </w:p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820</w:t>
            </w:r>
          </w:p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821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E960B2" w:rsidRDefault="00FC1F1E" w:rsidP="00FC1F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1550100000</w:t>
            </w:r>
          </w:p>
          <w:p w:rsidR="00FC1F1E" w:rsidRPr="00E960B2" w:rsidRDefault="00FC1F1E" w:rsidP="00FC1F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1550003</w:t>
            </w:r>
          </w:p>
          <w:p w:rsidR="00FC1F1E" w:rsidRPr="00E960B2" w:rsidRDefault="00FC1F1E" w:rsidP="00FC1F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0020400</w:t>
            </w:r>
          </w:p>
          <w:p w:rsidR="00FC1F1E" w:rsidRPr="00E960B2" w:rsidRDefault="00FC1F1E" w:rsidP="00FC1F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850</w:t>
            </w:r>
          </w:p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320</w:t>
            </w:r>
          </w:p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121</w:t>
            </w:r>
          </w:p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122</w:t>
            </w:r>
          </w:p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242</w:t>
            </w:r>
          </w:p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244</w:t>
            </w:r>
          </w:p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852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34089,5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F1E" w:rsidRPr="00E960B2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34642,4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9E8" w:rsidRPr="00E960B2" w:rsidRDefault="006B69E8" w:rsidP="004C0E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25304,9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1E" w:rsidRPr="00E960B2" w:rsidRDefault="00FC1F1E" w:rsidP="00FC1F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19371,4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1E" w:rsidRPr="00E960B2" w:rsidRDefault="00FC1F1E" w:rsidP="00FC1F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22273,2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F1E" w:rsidRPr="00E960B2" w:rsidRDefault="009A0C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23164,1</w:t>
            </w:r>
          </w:p>
        </w:tc>
      </w:tr>
      <w:tr w:rsidR="00E537CC" w:rsidRPr="00E960B2" w:rsidTr="007D110D">
        <w:trPr>
          <w:trHeight w:val="323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537CC" w:rsidRPr="00E960B2" w:rsidRDefault="00E537CC" w:rsidP="000057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Развитие инновационного территориального кластера «Удмуртский машиностроительный кластер»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7CC" w:rsidRPr="00E960B2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671404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671404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671404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671404" w:rsidP="000057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1560000000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46575,8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46182,2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CC" w:rsidRPr="00E960B2" w:rsidRDefault="00E537CC" w:rsidP="0000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20412,9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CC" w:rsidRPr="00E960B2" w:rsidRDefault="00E537CC" w:rsidP="0000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CC" w:rsidRPr="00E960B2" w:rsidRDefault="00E537CC" w:rsidP="0000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16971,9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7CC" w:rsidRPr="00E960B2" w:rsidRDefault="00FB4017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998,4</w:t>
            </w:r>
          </w:p>
        </w:tc>
      </w:tr>
      <w:tr w:rsidR="00E537CC" w:rsidRPr="00E960B2" w:rsidTr="00E537CC">
        <w:trPr>
          <w:trHeight w:val="1051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7CC" w:rsidRPr="00E960B2" w:rsidRDefault="00E537CC" w:rsidP="00E537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7CC" w:rsidRPr="00E960B2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671404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671404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671404" w:rsidP="00E537C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1560000000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46575,8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E960B2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46182,2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7CC" w:rsidRPr="00E960B2" w:rsidRDefault="00E537CC" w:rsidP="00E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20412,9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7CC" w:rsidRPr="00E960B2" w:rsidRDefault="00E537CC" w:rsidP="00E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7CC" w:rsidRPr="00E960B2" w:rsidRDefault="00E537CC" w:rsidP="00E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16971,9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7CC" w:rsidRPr="00E960B2" w:rsidRDefault="00FB4017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998,4</w:t>
            </w:r>
          </w:p>
        </w:tc>
      </w:tr>
      <w:tr w:rsidR="00DC05AF" w:rsidRPr="00E960B2" w:rsidTr="00F60183">
        <w:trPr>
          <w:trHeight w:val="40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A60180" w:rsidP="008D44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Создание благоприятных условий для развития инновационного территориального кластера, способствующего развитию реального сектора экономики, пополнению консолидированного бюджета Удмуртской Республики, обеспечению занятости Удмуртской Республики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1560100000</w:t>
            </w:r>
          </w:p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1565389</w:t>
            </w:r>
          </w:p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1560000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2700,0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7062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2700</w:t>
            </w:r>
            <w:r w:rsidR="00DC05AF" w:rsidRPr="00E960B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62B59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2700</w:t>
            </w:r>
            <w:r w:rsidR="00DC05AF" w:rsidRPr="00E960B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62B59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960</w:t>
            </w:r>
            <w:r w:rsidR="00DC05AF" w:rsidRPr="00E960B2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FB4017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998,4</w:t>
            </w:r>
          </w:p>
        </w:tc>
      </w:tr>
      <w:tr w:rsidR="00671404" w:rsidRPr="00E960B2" w:rsidTr="00DB4543">
        <w:trPr>
          <w:trHeight w:val="40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E960B2" w:rsidRDefault="00F4107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71404" w:rsidRPr="00E960B2" w:rsidRDefault="00671404" w:rsidP="006714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 xml:space="preserve">Предоставление субсидий на осуществление уставной деятельности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специализированной организации в интересах развития инновационного территориального кластера «Удмуртский машиностроительный кластер»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 xml:space="preserve">Министерство промышленности и торговли Удмуртской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04" w:rsidRPr="00E960B2" w:rsidRDefault="00671404" w:rsidP="0067140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15601</w:t>
            </w:r>
            <w:r w:rsidR="00DB4543" w:rsidRPr="00E960B2">
              <w:rPr>
                <w:rFonts w:ascii="Times New Roman" w:hAnsi="Times New Roman" w:cs="Times New Roman"/>
                <w:color w:val="000000"/>
                <w:sz w:val="20"/>
              </w:rPr>
              <w:t>07440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2700,0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2700,0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2700,0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960,0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1404" w:rsidRPr="00E960B2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998,4</w:t>
            </w:r>
          </w:p>
        </w:tc>
      </w:tr>
      <w:tr w:rsidR="00DC05AF" w:rsidRPr="00E960B2" w:rsidTr="00F60183">
        <w:trPr>
          <w:trHeight w:val="105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6714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Федеральный проект «Адресная поддержка повышения производительности труда на предприятиях»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156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L2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43875,8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897A70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43482,2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2963E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17712,9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2963E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16023,4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2963E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16011,9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FB4017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2F1A12" w:rsidRPr="00E960B2" w:rsidTr="00F60183">
        <w:trPr>
          <w:trHeight w:val="105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E960B2" w:rsidRDefault="002F1A12" w:rsidP="002F1A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156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L2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43875,8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43482,2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17712,9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16023,4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16011,9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2F1A12" w:rsidRPr="00E960B2" w:rsidTr="002F1A12">
        <w:trPr>
          <w:trHeight w:val="58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E960B2" w:rsidRDefault="002F1A12" w:rsidP="002F1A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Предоставление субсидий на реализацию мероприятий регионального проекта «Адресная поддержка повышения производительности труда на предприятиях»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156L252960</w:t>
            </w:r>
          </w:p>
          <w:p w:rsidR="002F1A12" w:rsidRPr="00E960B2" w:rsidRDefault="002F1A12" w:rsidP="002F1A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156L208840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17712,9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16023,4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16011,9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E960B2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960B2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DC05AF" w:rsidRPr="00E960B2" w:rsidTr="00F60183">
        <w:trPr>
          <w:trHeight w:val="34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 xml:space="preserve">Развитие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потребительского рынка в Удмуртской Республике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  <w:tr w:rsidR="00DC05AF" w:rsidRPr="00E960B2" w:rsidTr="002D4EEA">
        <w:trPr>
          <w:trHeight w:val="1158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2D4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</w:t>
            </w:r>
            <w:r w:rsidR="002D4EEA" w:rsidRPr="00E960B2">
              <w:rPr>
                <w:rFonts w:ascii="Times New Roman" w:hAnsi="Times New Roman" w:cs="Times New Roman"/>
                <w:color w:val="000000"/>
                <w:sz w:val="20"/>
              </w:rPr>
              <w:t xml:space="preserve">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  <w:tr w:rsidR="00DC05AF" w:rsidRPr="00E960B2" w:rsidTr="00F60183">
        <w:trPr>
          <w:trHeight w:val="32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Защита прав потребителей в Удмуртской Республике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  <w:tr w:rsidR="00DC05AF" w:rsidRPr="00E960B2" w:rsidTr="00F60183">
        <w:trPr>
          <w:trHeight w:val="1051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E960B2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</w:tbl>
    <w:p w:rsidR="00DC05AF" w:rsidRPr="00E960B2" w:rsidRDefault="00DC05AF" w:rsidP="00C665E2">
      <w:pPr>
        <w:autoSpaceDE w:val="0"/>
        <w:autoSpaceDN w:val="0"/>
        <w:adjustRightInd w:val="0"/>
        <w:spacing w:after="0" w:line="240" w:lineRule="auto"/>
        <w:ind w:right="-655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>».</w:t>
      </w:r>
    </w:p>
    <w:p w:rsidR="00DC05AF" w:rsidRPr="00E960B2" w:rsidRDefault="00DC05AF" w:rsidP="00C665E2">
      <w:pPr>
        <w:autoSpaceDE w:val="0"/>
        <w:autoSpaceDN w:val="0"/>
        <w:adjustRightInd w:val="0"/>
        <w:spacing w:after="0" w:line="240" w:lineRule="auto"/>
        <w:ind w:right="-655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F0420" w:rsidRPr="00E960B2" w:rsidRDefault="003F0420" w:rsidP="00C665E2">
      <w:pPr>
        <w:autoSpaceDE w:val="0"/>
        <w:autoSpaceDN w:val="0"/>
        <w:adjustRightInd w:val="0"/>
        <w:spacing w:after="0" w:line="240" w:lineRule="auto"/>
        <w:ind w:right="-655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C05AF" w:rsidRPr="00E960B2" w:rsidRDefault="003F0420" w:rsidP="00C665E2">
      <w:pPr>
        <w:autoSpaceDE w:val="0"/>
        <w:autoSpaceDN w:val="0"/>
        <w:adjustRightInd w:val="0"/>
        <w:spacing w:after="0" w:line="240" w:lineRule="auto"/>
        <w:ind w:left="-567" w:right="-655"/>
        <w:contextualSpacing/>
        <w:jc w:val="center"/>
        <w:rPr>
          <w:sz w:val="26"/>
          <w:szCs w:val="26"/>
        </w:rPr>
      </w:pPr>
      <w:r w:rsidRPr="00E960B2">
        <w:rPr>
          <w:sz w:val="26"/>
          <w:szCs w:val="26"/>
        </w:rPr>
        <w:t>_____________</w:t>
      </w:r>
    </w:p>
    <w:p w:rsidR="00DC05AF" w:rsidRPr="00E960B2" w:rsidRDefault="00DC05AF" w:rsidP="00DC05AF">
      <w:pPr>
        <w:autoSpaceDE w:val="0"/>
        <w:autoSpaceDN w:val="0"/>
        <w:adjustRightInd w:val="0"/>
        <w:spacing w:after="0"/>
        <w:ind w:right="-655" w:firstLine="709"/>
        <w:contextualSpacing/>
        <w:jc w:val="center"/>
        <w:rPr>
          <w:sz w:val="20"/>
        </w:rPr>
      </w:pPr>
    </w:p>
    <w:p w:rsidR="00DC05AF" w:rsidRPr="00E960B2" w:rsidRDefault="00DC05AF" w:rsidP="003F0420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/>
        <w:ind w:left="9692"/>
        <w:rPr>
          <w:rFonts w:ascii="Times New Roman" w:hAnsi="Times New Roman" w:cs="Times New Roman"/>
          <w:szCs w:val="24"/>
        </w:rPr>
        <w:sectPr w:rsidR="00DC05AF" w:rsidRPr="00E960B2" w:rsidSect="00F60183">
          <w:pgSz w:w="16838" w:h="11906" w:orient="landscape" w:code="9"/>
          <w:pgMar w:top="1701" w:right="1134" w:bottom="567" w:left="1134" w:header="454" w:footer="454" w:gutter="0"/>
          <w:pgNumType w:start="1"/>
          <w:cols w:space="708"/>
          <w:titlePg/>
          <w:docGrid w:linePitch="360"/>
        </w:sectPr>
      </w:pPr>
    </w:p>
    <w:p w:rsidR="00DC05AF" w:rsidRPr="00E960B2" w:rsidRDefault="00DC05AF" w:rsidP="00B768BC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lastRenderedPageBreak/>
        <w:t>Приложение 4</w:t>
      </w:r>
    </w:p>
    <w:p w:rsidR="00DC05AF" w:rsidRPr="00E960B2" w:rsidRDefault="00DC05AF" w:rsidP="00B768BC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 xml:space="preserve">к постановлению Правительства </w:t>
      </w:r>
    </w:p>
    <w:p w:rsidR="00DC05AF" w:rsidRPr="00E960B2" w:rsidRDefault="00DC05AF" w:rsidP="00B768BC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>Удмуртской Республики</w:t>
      </w:r>
    </w:p>
    <w:p w:rsidR="00DC05AF" w:rsidRPr="00E960B2" w:rsidRDefault="00DC05AF" w:rsidP="00B768BC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 xml:space="preserve">от </w:t>
      </w:r>
      <w:r w:rsidR="002F63D4" w:rsidRPr="00E960B2">
        <w:rPr>
          <w:rFonts w:ascii="Times New Roman" w:hAnsi="Times New Roman" w:cs="Times New Roman"/>
          <w:sz w:val="26"/>
          <w:szCs w:val="26"/>
        </w:rPr>
        <w:t>_____________2020 года №_____</w:t>
      </w:r>
    </w:p>
    <w:p w:rsidR="00DC05AF" w:rsidRPr="00E960B2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10773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C05AF" w:rsidRPr="00E960B2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10773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C05AF" w:rsidRPr="00E960B2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color w:val="000000"/>
          <w:sz w:val="26"/>
          <w:szCs w:val="26"/>
        </w:rPr>
        <w:t>«Приложение 10</w:t>
      </w:r>
    </w:p>
    <w:p w:rsidR="00DC05AF" w:rsidRPr="00E960B2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color w:val="000000"/>
          <w:sz w:val="26"/>
          <w:szCs w:val="26"/>
        </w:rPr>
        <w:t>к государственной программе</w:t>
      </w:r>
    </w:p>
    <w:p w:rsidR="00DC05AF" w:rsidRPr="00E960B2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color w:val="000000"/>
          <w:sz w:val="26"/>
          <w:szCs w:val="26"/>
        </w:rPr>
        <w:t>Удмуртской Республики</w:t>
      </w:r>
    </w:p>
    <w:p w:rsidR="00D97D3B" w:rsidRPr="00E960B2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color w:val="000000"/>
          <w:sz w:val="26"/>
          <w:szCs w:val="26"/>
        </w:rPr>
        <w:t>«Развитие промышленности</w:t>
      </w:r>
    </w:p>
    <w:p w:rsidR="00DC05AF" w:rsidRPr="00E960B2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color w:val="000000"/>
          <w:sz w:val="26"/>
          <w:szCs w:val="26"/>
        </w:rPr>
        <w:t>и потребительского рынка»</w:t>
      </w:r>
    </w:p>
    <w:p w:rsidR="00DC05AF" w:rsidRPr="00E960B2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10773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F0A82" w:rsidRPr="00E960B2" w:rsidRDefault="00EF0A82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10773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2"/>
        <w:gridCol w:w="14254"/>
      </w:tblGrid>
      <w:tr w:rsidR="00DC05AF" w:rsidRPr="00E960B2" w:rsidTr="00F60183">
        <w:trPr>
          <w:trHeight w:val="315"/>
        </w:trPr>
        <w:tc>
          <w:tcPr>
            <w:tcW w:w="180" w:type="pct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pct"/>
            <w:tcBorders>
              <w:left w:val="nil"/>
              <w:bottom w:val="nil"/>
              <w:right w:val="nil"/>
            </w:tcBorders>
            <w:vAlign w:val="center"/>
            <w:hideMark/>
          </w:tcPr>
          <w:p w:rsidR="00DC05AF" w:rsidRPr="00E960B2" w:rsidRDefault="00B768BC" w:rsidP="00B768BC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ПРОГНОЗНАЯ (СПРАВОЧНАЯ) ОЦЕНКА РЕСУРСНОГО ОБЕСПЕЧЕНИЯ ГОСУДАРСТВЕННОЙ ПРОГРАММЫ ЗА СЧЕТ ВСЕХ ИСТОЧНИКОВ ФИНАНСИРОВАНИЯ</w:t>
            </w:r>
          </w:p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C05AF" w:rsidRPr="00E960B2" w:rsidTr="00F60183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5AF" w:rsidRPr="00E960B2" w:rsidRDefault="00DC05AF" w:rsidP="00B768BC">
            <w:pPr>
              <w:spacing w:after="0" w:line="240" w:lineRule="auto"/>
              <w:ind w:left="-92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государственной программы    «Развитие промышленности и потребительского рынка»</w:t>
            </w:r>
          </w:p>
        </w:tc>
      </w:tr>
    </w:tbl>
    <w:p w:rsidR="00DC05AF" w:rsidRPr="00E960B2" w:rsidRDefault="00DC05AF" w:rsidP="00B768BC">
      <w:pPr>
        <w:tabs>
          <w:tab w:val="left" w:pos="6323"/>
        </w:tabs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960B2">
        <w:rPr>
          <w:rFonts w:ascii="Times New Roman" w:hAnsi="Times New Roman" w:cs="Times New Roman"/>
          <w:color w:val="000000"/>
          <w:sz w:val="26"/>
          <w:szCs w:val="26"/>
        </w:rPr>
        <w:t>Ответственный исполнитель                              Министерство промышленности и торговли Удмуртской Республики</w:t>
      </w:r>
    </w:p>
    <w:p w:rsidR="00DC05AF" w:rsidRPr="00E960B2" w:rsidRDefault="00DC05AF" w:rsidP="00B768BC">
      <w:pPr>
        <w:tabs>
          <w:tab w:val="left" w:pos="6323"/>
        </w:tabs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41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88"/>
        <w:gridCol w:w="1223"/>
        <w:gridCol w:w="2241"/>
        <w:gridCol w:w="4668"/>
        <w:gridCol w:w="1297"/>
        <w:gridCol w:w="1284"/>
        <w:gridCol w:w="1159"/>
        <w:gridCol w:w="1136"/>
        <w:gridCol w:w="1136"/>
        <w:gridCol w:w="1175"/>
      </w:tblGrid>
      <w:tr w:rsidR="00DC05AF" w:rsidRPr="00E960B2" w:rsidTr="00467AAB">
        <w:trPr>
          <w:trHeight w:val="1262"/>
          <w:tblHeader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DC05AF" w:rsidRPr="00E960B2" w:rsidTr="00467AAB">
        <w:trPr>
          <w:trHeight w:val="300"/>
          <w:tblHeader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DC05AF" w:rsidRPr="00E960B2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22A17" w:rsidRPr="00E960B2" w:rsidTr="00467AAB">
        <w:trPr>
          <w:trHeight w:val="356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промышленности и потребительского рынка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17" w:rsidRPr="00E960B2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16721320,2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17" w:rsidRPr="00E960B2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14493921,9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17" w:rsidRPr="00E960B2" w:rsidRDefault="00ED1B99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49902,</w:t>
            </w:r>
            <w:r w:rsidR="008916FF" w:rsidRPr="00E960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35394,8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40827,8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25808,5</w:t>
            </w:r>
          </w:p>
        </w:tc>
      </w:tr>
      <w:tr w:rsidR="00122A17" w:rsidRPr="00E960B2" w:rsidTr="00467AAB">
        <w:trPr>
          <w:trHeight w:val="33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110925,3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417379,3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ED1B99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49902</w:t>
            </w:r>
            <w:r w:rsidR="008916FF" w:rsidRPr="00E960B2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35394,8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40827,8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25808,5</w:t>
            </w:r>
          </w:p>
        </w:tc>
      </w:tr>
      <w:tr w:rsidR="00122A17" w:rsidRPr="00E960B2" w:rsidTr="00467AAB">
        <w:trPr>
          <w:trHeight w:val="334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28875,8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26982,2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17712,9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16011,9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18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445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274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612C66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274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521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Удмуртской </w:t>
            </w:r>
            <w:r w:rsidR="004368FA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367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7B5733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16610394,9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7B5733" w:rsidP="007B5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14076542,6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E960B2" w:rsidTr="009A5A0D">
        <w:trPr>
          <w:trHeight w:val="367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917A51" w:rsidP="00DE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E281F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97354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AF" w:rsidRPr="00E960B2" w:rsidRDefault="007B5733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9A5A0D">
        <w:trPr>
          <w:trHeight w:val="300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обрабатывающих производств </w:t>
            </w:r>
          </w:p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506614,0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A17" w:rsidRPr="00E960B2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346085,7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8916FF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</w:tc>
      </w:tr>
      <w:tr w:rsidR="00122A17" w:rsidRPr="00E960B2" w:rsidTr="009A5A0D">
        <w:trPr>
          <w:trHeight w:val="4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9260,0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320885,7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</w:tc>
      </w:tr>
      <w:tr w:rsidR="00122A17" w:rsidRPr="00E960B2" w:rsidTr="009A5A0D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9A5A0D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B5733" w:rsidRPr="00E960B2" w:rsidTr="009A5A0D">
        <w:trPr>
          <w:trHeight w:val="51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733" w:rsidRPr="00E960B2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733" w:rsidRPr="00E960B2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9A5A0D">
        <w:trPr>
          <w:trHeight w:val="51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612C66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9A5A0D">
        <w:trPr>
          <w:trHeight w:val="541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9A5A0D">
        <w:trPr>
          <w:trHeight w:val="437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9A5A0D">
        <w:trPr>
          <w:trHeight w:val="377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DE4049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497354</w:t>
            </w:r>
            <w:r w:rsidR="00122A17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A17" w:rsidRPr="00E960B2" w:rsidRDefault="00DE4049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  <w:r w:rsidR="00122A17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E960B2" w:rsidTr="009A5A0D">
        <w:trPr>
          <w:trHeight w:val="377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917A51" w:rsidP="008F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F6198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97354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AF" w:rsidRPr="00E960B2" w:rsidRDefault="00190169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  <w:r w:rsidR="00DC05AF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311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21000,0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14069,0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ED1B99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4185</w:t>
            </w:r>
            <w:r w:rsidR="00122A17" w:rsidRPr="00E960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470,8</w:t>
            </w:r>
          </w:p>
        </w:tc>
      </w:tr>
      <w:tr w:rsidR="00122A17" w:rsidRPr="00E960B2" w:rsidTr="00467AAB">
        <w:trPr>
          <w:trHeight w:val="30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21000,0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14069,0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64" w:rsidRPr="00E960B2" w:rsidRDefault="00ED1B99" w:rsidP="00612C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4185</w:t>
            </w:r>
            <w:r w:rsidR="00966E64" w:rsidRPr="00E960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470,8</w:t>
            </w:r>
          </w:p>
        </w:tc>
      </w:tr>
      <w:tr w:rsidR="00122A17" w:rsidRPr="00E960B2" w:rsidTr="00467AAB">
        <w:trPr>
          <w:trHeight w:val="282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274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B5733" w:rsidRPr="00E960B2" w:rsidTr="00467AAB">
        <w:trPr>
          <w:trHeight w:val="407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33" w:rsidRPr="00E960B2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733" w:rsidRPr="00E960B2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407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601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601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341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300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нефтедобывающей отрасли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49181E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16113040,9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49181E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14051342,6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42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24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B5733" w:rsidRPr="00E960B2" w:rsidTr="00467AAB">
        <w:trPr>
          <w:trHeight w:val="417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33" w:rsidRPr="00E960B2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733" w:rsidRPr="00E960B2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417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551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451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358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C06624" w:rsidP="00C066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16113040,9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C06624" w:rsidP="00C066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14051342,6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394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122A17" w:rsidRPr="00E960B2" w:rsidTr="00467AAB">
        <w:trPr>
          <w:trHeight w:val="38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612C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122A17" w:rsidRPr="00E960B2" w:rsidTr="00467AAB">
        <w:trPr>
          <w:trHeight w:val="377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B5733" w:rsidRPr="00E960B2" w:rsidTr="00467AAB">
        <w:trPr>
          <w:trHeight w:val="47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733" w:rsidRPr="00E960B2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733" w:rsidRPr="00E960B2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E960B2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47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65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51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4368FA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35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331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реализации государственной программы</w:t>
            </w:r>
          </w:p>
          <w:p w:rsidR="00122A17" w:rsidRPr="00E960B2" w:rsidRDefault="00122A17" w:rsidP="00876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34089,5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34642,4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5775A8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25304,9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19371,4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22273,2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23164,1</w:t>
            </w:r>
          </w:p>
        </w:tc>
      </w:tr>
      <w:tr w:rsidR="00122A17" w:rsidRPr="00E960B2" w:rsidTr="00467AAB">
        <w:trPr>
          <w:trHeight w:val="31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34089,5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34642,4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E3" w:rsidRPr="00E960B2" w:rsidRDefault="00586FF9" w:rsidP="00612C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25304,9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19371,4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22273,2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23164,1</w:t>
            </w:r>
          </w:p>
        </w:tc>
      </w:tr>
      <w:tr w:rsidR="00122A17" w:rsidRPr="00E960B2" w:rsidTr="00467AAB">
        <w:trPr>
          <w:trHeight w:val="30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30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533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2A17" w:rsidRPr="00E960B2" w:rsidTr="00467AAB">
        <w:trPr>
          <w:trHeight w:val="533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556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51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E960B2" w:rsidTr="00467AAB">
        <w:trPr>
          <w:trHeight w:val="30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E960B2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E960B2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инновационного территориального кластера «Удмуртский машиностроительный кластер»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46575,8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46182,2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20412,9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16971,9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998,4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46575,8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46182,2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20412,9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16971,9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998,4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28875,8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26982,2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17712,9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16011,9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sz w:val="20"/>
                <w:szCs w:val="20"/>
              </w:rPr>
              <w:t>Развитие потребительского рынка в Удмуртской Республике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E960B2" w:rsidTr="00467AAB">
        <w:trPr>
          <w:trHeight w:val="300"/>
        </w:trPr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прав потребителей в Удмуртской Республике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364507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DC05AF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364507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DC05AF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 Удмуртской Республики, в том числе: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C900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E960B2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E960B2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364507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364507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36450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DC05AF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юджеты муниципальных образований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B28AB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E960B2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E960B2" w:rsidRDefault="00364507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C05AF"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источники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E960B2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6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DC05AF" w:rsidRPr="00E960B2" w:rsidRDefault="00DC05AF" w:rsidP="00C900CF">
      <w:pPr>
        <w:autoSpaceDE w:val="0"/>
        <w:autoSpaceDN w:val="0"/>
        <w:adjustRightInd w:val="0"/>
        <w:spacing w:after="0" w:line="240" w:lineRule="auto"/>
        <w:ind w:right="-598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>».</w:t>
      </w:r>
    </w:p>
    <w:p w:rsidR="00DC05AF" w:rsidRPr="00E960B2" w:rsidRDefault="00DC05AF" w:rsidP="00C900CF">
      <w:pPr>
        <w:autoSpaceDE w:val="0"/>
        <w:autoSpaceDN w:val="0"/>
        <w:adjustRightInd w:val="0"/>
        <w:spacing w:after="0" w:line="240" w:lineRule="auto"/>
        <w:ind w:right="-598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C05AF" w:rsidRPr="00C900CF" w:rsidRDefault="00C900CF" w:rsidP="00C900CF">
      <w:pPr>
        <w:autoSpaceDE w:val="0"/>
        <w:autoSpaceDN w:val="0"/>
        <w:adjustRightInd w:val="0"/>
        <w:spacing w:after="0" w:line="240" w:lineRule="auto"/>
        <w:ind w:right="5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>____________</w:t>
      </w:r>
    </w:p>
    <w:p w:rsidR="00DC05AF" w:rsidRPr="004F7F78" w:rsidRDefault="00DC05AF" w:rsidP="00DC05AF">
      <w:pPr>
        <w:pStyle w:val="a4"/>
        <w:widowControl w:val="0"/>
        <w:spacing w:after="0"/>
        <w:contextualSpacing/>
        <w:jc w:val="both"/>
        <w:rPr>
          <w:sz w:val="22"/>
          <w:szCs w:val="22"/>
        </w:rPr>
      </w:pPr>
    </w:p>
    <w:p w:rsidR="00DC05AF" w:rsidRDefault="00DC05AF" w:rsidP="00DC05AF">
      <w:pPr>
        <w:pStyle w:val="a4"/>
        <w:widowControl w:val="0"/>
        <w:spacing w:after="0"/>
        <w:contextualSpacing/>
        <w:jc w:val="both"/>
        <w:rPr>
          <w:sz w:val="22"/>
          <w:szCs w:val="22"/>
        </w:rPr>
      </w:pPr>
    </w:p>
    <w:sectPr w:rsidR="00DC05AF" w:rsidSect="00BA2CCB">
      <w:headerReference w:type="default" r:id="rId12"/>
      <w:pgSz w:w="16838" w:h="11906" w:orient="landscape" w:code="9"/>
      <w:pgMar w:top="1701" w:right="1134" w:bottom="567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9D6" w:rsidRDefault="00F309D6" w:rsidP="001A3B8A">
      <w:pPr>
        <w:spacing w:after="0" w:line="240" w:lineRule="auto"/>
      </w:pPr>
      <w:r>
        <w:separator/>
      </w:r>
    </w:p>
  </w:endnote>
  <w:endnote w:type="continuationSeparator" w:id="0">
    <w:p w:rsidR="00F309D6" w:rsidRDefault="00F309D6" w:rsidP="001A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9D6" w:rsidRDefault="00F309D6" w:rsidP="001A3B8A">
      <w:pPr>
        <w:spacing w:after="0" w:line="240" w:lineRule="auto"/>
      </w:pPr>
      <w:r>
        <w:separator/>
      </w:r>
    </w:p>
  </w:footnote>
  <w:footnote w:type="continuationSeparator" w:id="0">
    <w:p w:rsidR="00F309D6" w:rsidRDefault="00F309D6" w:rsidP="001A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9CF" w:rsidRPr="001A3B8A" w:rsidRDefault="000119CF" w:rsidP="001A3B8A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1A3B8A">
      <w:rPr>
        <w:rFonts w:ascii="Times New Roman" w:hAnsi="Times New Roman" w:cs="Times New Roman"/>
        <w:sz w:val="28"/>
        <w:szCs w:val="28"/>
      </w:rPr>
      <w:fldChar w:fldCharType="begin"/>
    </w:r>
    <w:r w:rsidRPr="001A3B8A">
      <w:rPr>
        <w:rFonts w:ascii="Times New Roman" w:hAnsi="Times New Roman" w:cs="Times New Roman"/>
        <w:sz w:val="28"/>
        <w:szCs w:val="28"/>
      </w:rPr>
      <w:instrText>PAGE   \* MERGEFORMAT</w:instrText>
    </w:r>
    <w:r w:rsidRPr="001A3B8A">
      <w:rPr>
        <w:rFonts w:ascii="Times New Roman" w:hAnsi="Times New Roman" w:cs="Times New Roman"/>
        <w:sz w:val="28"/>
        <w:szCs w:val="28"/>
      </w:rPr>
      <w:fldChar w:fldCharType="separate"/>
    </w:r>
    <w:r w:rsidR="004E37CC">
      <w:rPr>
        <w:rFonts w:ascii="Times New Roman" w:hAnsi="Times New Roman" w:cs="Times New Roman"/>
        <w:noProof/>
        <w:sz w:val="28"/>
        <w:szCs w:val="28"/>
      </w:rPr>
      <w:t>2</w:t>
    </w:r>
    <w:r w:rsidRPr="001A3B8A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100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19CF" w:rsidRPr="001A3B8A" w:rsidRDefault="000119CF" w:rsidP="001A3B8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3B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3B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3B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37CC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1A3B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1D03"/>
    <w:multiLevelType w:val="hybridMultilevel"/>
    <w:tmpl w:val="764809EC"/>
    <w:lvl w:ilvl="0" w:tplc="CEC62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7D"/>
    <w:rsid w:val="00000275"/>
    <w:rsid w:val="000017B7"/>
    <w:rsid w:val="00002FC0"/>
    <w:rsid w:val="0000457C"/>
    <w:rsid w:val="00005780"/>
    <w:rsid w:val="000102C7"/>
    <w:rsid w:val="000119CF"/>
    <w:rsid w:val="000127AC"/>
    <w:rsid w:val="00012B2F"/>
    <w:rsid w:val="000140D2"/>
    <w:rsid w:val="00014D3B"/>
    <w:rsid w:val="00016B30"/>
    <w:rsid w:val="00020808"/>
    <w:rsid w:val="00021901"/>
    <w:rsid w:val="00030A29"/>
    <w:rsid w:val="00033DC5"/>
    <w:rsid w:val="000365F4"/>
    <w:rsid w:val="00036FC1"/>
    <w:rsid w:val="0004126C"/>
    <w:rsid w:val="000421FB"/>
    <w:rsid w:val="00043017"/>
    <w:rsid w:val="00043BD3"/>
    <w:rsid w:val="00044E5A"/>
    <w:rsid w:val="000461B1"/>
    <w:rsid w:val="00047890"/>
    <w:rsid w:val="0005178D"/>
    <w:rsid w:val="00057562"/>
    <w:rsid w:val="0006175B"/>
    <w:rsid w:val="00064922"/>
    <w:rsid w:val="00065721"/>
    <w:rsid w:val="00067468"/>
    <w:rsid w:val="000743FE"/>
    <w:rsid w:val="000744EC"/>
    <w:rsid w:val="00075296"/>
    <w:rsid w:val="00075A87"/>
    <w:rsid w:val="00081186"/>
    <w:rsid w:val="000835D0"/>
    <w:rsid w:val="00083C26"/>
    <w:rsid w:val="000847D6"/>
    <w:rsid w:val="000848F0"/>
    <w:rsid w:val="00085167"/>
    <w:rsid w:val="00085F65"/>
    <w:rsid w:val="000861A2"/>
    <w:rsid w:val="00087A23"/>
    <w:rsid w:val="00091E22"/>
    <w:rsid w:val="00093093"/>
    <w:rsid w:val="000931A6"/>
    <w:rsid w:val="0009610B"/>
    <w:rsid w:val="000971E4"/>
    <w:rsid w:val="000A02FB"/>
    <w:rsid w:val="000A4DF7"/>
    <w:rsid w:val="000B0962"/>
    <w:rsid w:val="000B5396"/>
    <w:rsid w:val="000B65C4"/>
    <w:rsid w:val="000B7870"/>
    <w:rsid w:val="000C12DF"/>
    <w:rsid w:val="000C1988"/>
    <w:rsid w:val="000C1B88"/>
    <w:rsid w:val="000C2B21"/>
    <w:rsid w:val="000C475D"/>
    <w:rsid w:val="000D1039"/>
    <w:rsid w:val="000D29C7"/>
    <w:rsid w:val="000D49A5"/>
    <w:rsid w:val="000D5DFB"/>
    <w:rsid w:val="000E063E"/>
    <w:rsid w:val="000E108F"/>
    <w:rsid w:val="000E15F9"/>
    <w:rsid w:val="000E42BC"/>
    <w:rsid w:val="000E4D3D"/>
    <w:rsid w:val="000E60A9"/>
    <w:rsid w:val="000E79EC"/>
    <w:rsid w:val="000F1963"/>
    <w:rsid w:val="000F2BE3"/>
    <w:rsid w:val="000F371E"/>
    <w:rsid w:val="000F4C53"/>
    <w:rsid w:val="000F583A"/>
    <w:rsid w:val="000F6108"/>
    <w:rsid w:val="00100413"/>
    <w:rsid w:val="00100B5D"/>
    <w:rsid w:val="001031BD"/>
    <w:rsid w:val="00107011"/>
    <w:rsid w:val="00111658"/>
    <w:rsid w:val="00111B71"/>
    <w:rsid w:val="00112752"/>
    <w:rsid w:val="00112C1A"/>
    <w:rsid w:val="00116A86"/>
    <w:rsid w:val="00117446"/>
    <w:rsid w:val="0011781F"/>
    <w:rsid w:val="001225AC"/>
    <w:rsid w:val="00122A17"/>
    <w:rsid w:val="00122A74"/>
    <w:rsid w:val="00122C7B"/>
    <w:rsid w:val="001256AA"/>
    <w:rsid w:val="0012703B"/>
    <w:rsid w:val="0012726F"/>
    <w:rsid w:val="0013348B"/>
    <w:rsid w:val="0013405E"/>
    <w:rsid w:val="00134F22"/>
    <w:rsid w:val="00137BAF"/>
    <w:rsid w:val="0014205A"/>
    <w:rsid w:val="0014285B"/>
    <w:rsid w:val="00142ADB"/>
    <w:rsid w:val="001440D2"/>
    <w:rsid w:val="0014421C"/>
    <w:rsid w:val="00145F46"/>
    <w:rsid w:val="00147A3A"/>
    <w:rsid w:val="00147FC9"/>
    <w:rsid w:val="00153525"/>
    <w:rsid w:val="0015539A"/>
    <w:rsid w:val="00156021"/>
    <w:rsid w:val="00157F20"/>
    <w:rsid w:val="00160C4F"/>
    <w:rsid w:val="00160CA0"/>
    <w:rsid w:val="00160ED4"/>
    <w:rsid w:val="001617AC"/>
    <w:rsid w:val="00163BB8"/>
    <w:rsid w:val="00163F52"/>
    <w:rsid w:val="001649A0"/>
    <w:rsid w:val="0017045F"/>
    <w:rsid w:val="00171261"/>
    <w:rsid w:val="001717DB"/>
    <w:rsid w:val="001778CB"/>
    <w:rsid w:val="00177AAC"/>
    <w:rsid w:val="00180756"/>
    <w:rsid w:val="00183166"/>
    <w:rsid w:val="00185154"/>
    <w:rsid w:val="00185378"/>
    <w:rsid w:val="00190169"/>
    <w:rsid w:val="0019196D"/>
    <w:rsid w:val="00193172"/>
    <w:rsid w:val="00194E9D"/>
    <w:rsid w:val="00195333"/>
    <w:rsid w:val="0019661A"/>
    <w:rsid w:val="001A3B8A"/>
    <w:rsid w:val="001A6A37"/>
    <w:rsid w:val="001A6C53"/>
    <w:rsid w:val="001A7170"/>
    <w:rsid w:val="001A7284"/>
    <w:rsid w:val="001A769F"/>
    <w:rsid w:val="001A7FF4"/>
    <w:rsid w:val="001B310D"/>
    <w:rsid w:val="001B41A9"/>
    <w:rsid w:val="001B6193"/>
    <w:rsid w:val="001B7631"/>
    <w:rsid w:val="001C11EE"/>
    <w:rsid w:val="001C5D4E"/>
    <w:rsid w:val="001C5E60"/>
    <w:rsid w:val="001C63FC"/>
    <w:rsid w:val="001C6AA5"/>
    <w:rsid w:val="001C7844"/>
    <w:rsid w:val="001D37B2"/>
    <w:rsid w:val="001D6588"/>
    <w:rsid w:val="001E0628"/>
    <w:rsid w:val="001E2166"/>
    <w:rsid w:val="001E4A93"/>
    <w:rsid w:val="001E4D82"/>
    <w:rsid w:val="001E5F37"/>
    <w:rsid w:val="001F0C85"/>
    <w:rsid w:val="001F2339"/>
    <w:rsid w:val="001F2A3A"/>
    <w:rsid w:val="001F2FF5"/>
    <w:rsid w:val="001F3B5B"/>
    <w:rsid w:val="001F3FF4"/>
    <w:rsid w:val="0020005D"/>
    <w:rsid w:val="0020094E"/>
    <w:rsid w:val="00200F3A"/>
    <w:rsid w:val="002023DA"/>
    <w:rsid w:val="0020499E"/>
    <w:rsid w:val="00204A9D"/>
    <w:rsid w:val="00206321"/>
    <w:rsid w:val="00206591"/>
    <w:rsid w:val="00206E62"/>
    <w:rsid w:val="00211201"/>
    <w:rsid w:val="002113D4"/>
    <w:rsid w:val="00211A4A"/>
    <w:rsid w:val="00212550"/>
    <w:rsid w:val="00212DEB"/>
    <w:rsid w:val="00214002"/>
    <w:rsid w:val="00217E09"/>
    <w:rsid w:val="002208EF"/>
    <w:rsid w:val="002223E6"/>
    <w:rsid w:val="00222CDB"/>
    <w:rsid w:val="00223F7A"/>
    <w:rsid w:val="00224F88"/>
    <w:rsid w:val="00241935"/>
    <w:rsid w:val="002420E1"/>
    <w:rsid w:val="0024273F"/>
    <w:rsid w:val="00242ED1"/>
    <w:rsid w:val="00245834"/>
    <w:rsid w:val="00247FBD"/>
    <w:rsid w:val="00253C8E"/>
    <w:rsid w:val="002571A8"/>
    <w:rsid w:val="0025730F"/>
    <w:rsid w:val="00257573"/>
    <w:rsid w:val="00262005"/>
    <w:rsid w:val="00262B8D"/>
    <w:rsid w:val="0026379D"/>
    <w:rsid w:val="002652D5"/>
    <w:rsid w:val="00265564"/>
    <w:rsid w:val="00265C70"/>
    <w:rsid w:val="00266781"/>
    <w:rsid w:val="00266B34"/>
    <w:rsid w:val="0027110D"/>
    <w:rsid w:val="00271596"/>
    <w:rsid w:val="002724B4"/>
    <w:rsid w:val="002734FF"/>
    <w:rsid w:val="0027574B"/>
    <w:rsid w:val="002769AB"/>
    <w:rsid w:val="0027766E"/>
    <w:rsid w:val="00277E55"/>
    <w:rsid w:val="00280A67"/>
    <w:rsid w:val="00282A42"/>
    <w:rsid w:val="00283B4A"/>
    <w:rsid w:val="002846B5"/>
    <w:rsid w:val="002855CF"/>
    <w:rsid w:val="00285E09"/>
    <w:rsid w:val="0028664A"/>
    <w:rsid w:val="00287098"/>
    <w:rsid w:val="00287BA0"/>
    <w:rsid w:val="002907B1"/>
    <w:rsid w:val="00291AF5"/>
    <w:rsid w:val="0029370B"/>
    <w:rsid w:val="0029439B"/>
    <w:rsid w:val="00294722"/>
    <w:rsid w:val="0029510A"/>
    <w:rsid w:val="00295B17"/>
    <w:rsid w:val="00296312"/>
    <w:rsid w:val="002963EF"/>
    <w:rsid w:val="002973D8"/>
    <w:rsid w:val="002A0760"/>
    <w:rsid w:val="002A087F"/>
    <w:rsid w:val="002A1EEB"/>
    <w:rsid w:val="002A2AC2"/>
    <w:rsid w:val="002A45BD"/>
    <w:rsid w:val="002A62F8"/>
    <w:rsid w:val="002A6C83"/>
    <w:rsid w:val="002B098B"/>
    <w:rsid w:val="002B15A6"/>
    <w:rsid w:val="002B2209"/>
    <w:rsid w:val="002B27A2"/>
    <w:rsid w:val="002B2E3A"/>
    <w:rsid w:val="002B344E"/>
    <w:rsid w:val="002C0A28"/>
    <w:rsid w:val="002C1BF0"/>
    <w:rsid w:val="002C4ACD"/>
    <w:rsid w:val="002C5B2B"/>
    <w:rsid w:val="002C6100"/>
    <w:rsid w:val="002D0D0C"/>
    <w:rsid w:val="002D16C0"/>
    <w:rsid w:val="002D2A0D"/>
    <w:rsid w:val="002D3FB6"/>
    <w:rsid w:val="002D40BA"/>
    <w:rsid w:val="002D4EEA"/>
    <w:rsid w:val="002D584D"/>
    <w:rsid w:val="002E0885"/>
    <w:rsid w:val="002E1715"/>
    <w:rsid w:val="002E17A6"/>
    <w:rsid w:val="002E2B13"/>
    <w:rsid w:val="002E34B0"/>
    <w:rsid w:val="002E3F1F"/>
    <w:rsid w:val="002E53B0"/>
    <w:rsid w:val="002E6313"/>
    <w:rsid w:val="002E7658"/>
    <w:rsid w:val="002F1307"/>
    <w:rsid w:val="002F1A12"/>
    <w:rsid w:val="002F1FEF"/>
    <w:rsid w:val="002F2F17"/>
    <w:rsid w:val="002F4C4E"/>
    <w:rsid w:val="002F63D4"/>
    <w:rsid w:val="002F6C34"/>
    <w:rsid w:val="00300F06"/>
    <w:rsid w:val="003053D1"/>
    <w:rsid w:val="00306608"/>
    <w:rsid w:val="003069AD"/>
    <w:rsid w:val="00307FCD"/>
    <w:rsid w:val="00310BAE"/>
    <w:rsid w:val="0031649B"/>
    <w:rsid w:val="00320355"/>
    <w:rsid w:val="003217D2"/>
    <w:rsid w:val="003223C1"/>
    <w:rsid w:val="00323B14"/>
    <w:rsid w:val="00324319"/>
    <w:rsid w:val="00324A84"/>
    <w:rsid w:val="00325080"/>
    <w:rsid w:val="00325D45"/>
    <w:rsid w:val="00330970"/>
    <w:rsid w:val="00330CE7"/>
    <w:rsid w:val="00330F1E"/>
    <w:rsid w:val="00333B36"/>
    <w:rsid w:val="003354B6"/>
    <w:rsid w:val="003355E2"/>
    <w:rsid w:val="00335664"/>
    <w:rsid w:val="003356E5"/>
    <w:rsid w:val="003361AC"/>
    <w:rsid w:val="003365E0"/>
    <w:rsid w:val="00336C6C"/>
    <w:rsid w:val="00341484"/>
    <w:rsid w:val="00341CD9"/>
    <w:rsid w:val="00342474"/>
    <w:rsid w:val="00343EE3"/>
    <w:rsid w:val="00344833"/>
    <w:rsid w:val="003459CD"/>
    <w:rsid w:val="00346D5C"/>
    <w:rsid w:val="00346EDF"/>
    <w:rsid w:val="00347D85"/>
    <w:rsid w:val="003500E8"/>
    <w:rsid w:val="003506EE"/>
    <w:rsid w:val="00351E32"/>
    <w:rsid w:val="00353A90"/>
    <w:rsid w:val="00353F50"/>
    <w:rsid w:val="00354E62"/>
    <w:rsid w:val="00363707"/>
    <w:rsid w:val="00364507"/>
    <w:rsid w:val="003675FC"/>
    <w:rsid w:val="003726BE"/>
    <w:rsid w:val="003755EF"/>
    <w:rsid w:val="003761EF"/>
    <w:rsid w:val="003778F3"/>
    <w:rsid w:val="00377E8F"/>
    <w:rsid w:val="003809C2"/>
    <w:rsid w:val="00381122"/>
    <w:rsid w:val="003812A8"/>
    <w:rsid w:val="0038216B"/>
    <w:rsid w:val="0038283A"/>
    <w:rsid w:val="003837F9"/>
    <w:rsid w:val="00386C23"/>
    <w:rsid w:val="003903CE"/>
    <w:rsid w:val="00392768"/>
    <w:rsid w:val="00395B3A"/>
    <w:rsid w:val="00396387"/>
    <w:rsid w:val="003971B8"/>
    <w:rsid w:val="003A02B5"/>
    <w:rsid w:val="003A16C4"/>
    <w:rsid w:val="003A60F6"/>
    <w:rsid w:val="003A6A39"/>
    <w:rsid w:val="003A6D68"/>
    <w:rsid w:val="003B0C72"/>
    <w:rsid w:val="003B2AF0"/>
    <w:rsid w:val="003B3C58"/>
    <w:rsid w:val="003B48B6"/>
    <w:rsid w:val="003B4EB1"/>
    <w:rsid w:val="003C08B8"/>
    <w:rsid w:val="003C26EE"/>
    <w:rsid w:val="003C29CE"/>
    <w:rsid w:val="003C2EB5"/>
    <w:rsid w:val="003C4CB4"/>
    <w:rsid w:val="003C572E"/>
    <w:rsid w:val="003D1F8A"/>
    <w:rsid w:val="003E3187"/>
    <w:rsid w:val="003E3F6E"/>
    <w:rsid w:val="003E7DF9"/>
    <w:rsid w:val="003F0420"/>
    <w:rsid w:val="003F1C09"/>
    <w:rsid w:val="003F202F"/>
    <w:rsid w:val="003F31F7"/>
    <w:rsid w:val="003F42BE"/>
    <w:rsid w:val="003F48BB"/>
    <w:rsid w:val="003F59E5"/>
    <w:rsid w:val="003F6F6D"/>
    <w:rsid w:val="00400C38"/>
    <w:rsid w:val="00401C55"/>
    <w:rsid w:val="004031BB"/>
    <w:rsid w:val="00403418"/>
    <w:rsid w:val="00403C2E"/>
    <w:rsid w:val="0040591E"/>
    <w:rsid w:val="0041114F"/>
    <w:rsid w:val="00412459"/>
    <w:rsid w:val="00412791"/>
    <w:rsid w:val="0042029D"/>
    <w:rsid w:val="004205C5"/>
    <w:rsid w:val="004261F7"/>
    <w:rsid w:val="004270ED"/>
    <w:rsid w:val="00430F9A"/>
    <w:rsid w:val="0043171D"/>
    <w:rsid w:val="00431EA8"/>
    <w:rsid w:val="00434909"/>
    <w:rsid w:val="00435981"/>
    <w:rsid w:val="00435B6B"/>
    <w:rsid w:val="00436244"/>
    <w:rsid w:val="004368FA"/>
    <w:rsid w:val="00437027"/>
    <w:rsid w:val="004414BB"/>
    <w:rsid w:val="00441605"/>
    <w:rsid w:val="00442497"/>
    <w:rsid w:val="0044405F"/>
    <w:rsid w:val="004447B7"/>
    <w:rsid w:val="004447C1"/>
    <w:rsid w:val="00447146"/>
    <w:rsid w:val="00447B2C"/>
    <w:rsid w:val="004501E6"/>
    <w:rsid w:val="00450305"/>
    <w:rsid w:val="00450BA9"/>
    <w:rsid w:val="00451ABA"/>
    <w:rsid w:val="00452DE4"/>
    <w:rsid w:val="00456707"/>
    <w:rsid w:val="00460885"/>
    <w:rsid w:val="00461B16"/>
    <w:rsid w:val="0046280A"/>
    <w:rsid w:val="004642E2"/>
    <w:rsid w:val="004669CC"/>
    <w:rsid w:val="004677DD"/>
    <w:rsid w:val="00467AAB"/>
    <w:rsid w:val="0047040B"/>
    <w:rsid w:val="00473E00"/>
    <w:rsid w:val="00475688"/>
    <w:rsid w:val="00475B7C"/>
    <w:rsid w:val="00475DC6"/>
    <w:rsid w:val="00477A07"/>
    <w:rsid w:val="00480FD7"/>
    <w:rsid w:val="004818AE"/>
    <w:rsid w:val="00481F1B"/>
    <w:rsid w:val="00482228"/>
    <w:rsid w:val="004836FE"/>
    <w:rsid w:val="004840DF"/>
    <w:rsid w:val="0049114A"/>
    <w:rsid w:val="0049181E"/>
    <w:rsid w:val="00492255"/>
    <w:rsid w:val="00492C4D"/>
    <w:rsid w:val="00495EB5"/>
    <w:rsid w:val="0049786B"/>
    <w:rsid w:val="00497887"/>
    <w:rsid w:val="004A23A6"/>
    <w:rsid w:val="004A3CDA"/>
    <w:rsid w:val="004B0535"/>
    <w:rsid w:val="004B09F5"/>
    <w:rsid w:val="004B0A55"/>
    <w:rsid w:val="004B28AB"/>
    <w:rsid w:val="004C0EE4"/>
    <w:rsid w:val="004C1E67"/>
    <w:rsid w:val="004C281B"/>
    <w:rsid w:val="004C41DF"/>
    <w:rsid w:val="004C440B"/>
    <w:rsid w:val="004C4E97"/>
    <w:rsid w:val="004C617B"/>
    <w:rsid w:val="004E031F"/>
    <w:rsid w:val="004E2BE9"/>
    <w:rsid w:val="004E37CC"/>
    <w:rsid w:val="004E56A0"/>
    <w:rsid w:val="004E5E53"/>
    <w:rsid w:val="004E64A2"/>
    <w:rsid w:val="004E6D4F"/>
    <w:rsid w:val="004E7092"/>
    <w:rsid w:val="004E735B"/>
    <w:rsid w:val="004E7BE9"/>
    <w:rsid w:val="004F12BC"/>
    <w:rsid w:val="004F1C2A"/>
    <w:rsid w:val="004F3148"/>
    <w:rsid w:val="004F315A"/>
    <w:rsid w:val="004F6F56"/>
    <w:rsid w:val="004F6F6E"/>
    <w:rsid w:val="004F7F78"/>
    <w:rsid w:val="0050292A"/>
    <w:rsid w:val="00503176"/>
    <w:rsid w:val="005059A4"/>
    <w:rsid w:val="00505E3A"/>
    <w:rsid w:val="00505F36"/>
    <w:rsid w:val="005077A9"/>
    <w:rsid w:val="005109B2"/>
    <w:rsid w:val="00511DD4"/>
    <w:rsid w:val="00512173"/>
    <w:rsid w:val="00512D17"/>
    <w:rsid w:val="00513728"/>
    <w:rsid w:val="00516AC4"/>
    <w:rsid w:val="00516EDF"/>
    <w:rsid w:val="0052018A"/>
    <w:rsid w:val="0052024E"/>
    <w:rsid w:val="00520B81"/>
    <w:rsid w:val="00526219"/>
    <w:rsid w:val="005273EC"/>
    <w:rsid w:val="00527A6F"/>
    <w:rsid w:val="00527E5F"/>
    <w:rsid w:val="005302BD"/>
    <w:rsid w:val="0053030A"/>
    <w:rsid w:val="00530F47"/>
    <w:rsid w:val="0053132A"/>
    <w:rsid w:val="00531699"/>
    <w:rsid w:val="0053246C"/>
    <w:rsid w:val="00536DF0"/>
    <w:rsid w:val="00537052"/>
    <w:rsid w:val="005409D1"/>
    <w:rsid w:val="0054275B"/>
    <w:rsid w:val="00543876"/>
    <w:rsid w:val="005462B9"/>
    <w:rsid w:val="0055204B"/>
    <w:rsid w:val="00556D28"/>
    <w:rsid w:val="00561C96"/>
    <w:rsid w:val="0056250A"/>
    <w:rsid w:val="005628AB"/>
    <w:rsid w:val="00565926"/>
    <w:rsid w:val="00566A19"/>
    <w:rsid w:val="00567F88"/>
    <w:rsid w:val="00576453"/>
    <w:rsid w:val="00576A71"/>
    <w:rsid w:val="005775A8"/>
    <w:rsid w:val="0058138C"/>
    <w:rsid w:val="00581FA2"/>
    <w:rsid w:val="00582DF6"/>
    <w:rsid w:val="00585066"/>
    <w:rsid w:val="00586FF9"/>
    <w:rsid w:val="00587115"/>
    <w:rsid w:val="00591AFD"/>
    <w:rsid w:val="00593FCF"/>
    <w:rsid w:val="00597E68"/>
    <w:rsid w:val="005A084F"/>
    <w:rsid w:val="005A1963"/>
    <w:rsid w:val="005A731F"/>
    <w:rsid w:val="005B1E43"/>
    <w:rsid w:val="005B268F"/>
    <w:rsid w:val="005B5D46"/>
    <w:rsid w:val="005B6CFC"/>
    <w:rsid w:val="005B6FB9"/>
    <w:rsid w:val="005D13A0"/>
    <w:rsid w:val="005D1EB2"/>
    <w:rsid w:val="005D532B"/>
    <w:rsid w:val="005D7B7B"/>
    <w:rsid w:val="005E0196"/>
    <w:rsid w:val="005E0A6C"/>
    <w:rsid w:val="005E43A0"/>
    <w:rsid w:val="005F1BEF"/>
    <w:rsid w:val="005F26AD"/>
    <w:rsid w:val="005F6CE2"/>
    <w:rsid w:val="005F7DF3"/>
    <w:rsid w:val="006006D7"/>
    <w:rsid w:val="006008AC"/>
    <w:rsid w:val="006026C3"/>
    <w:rsid w:val="006043D1"/>
    <w:rsid w:val="00604FF1"/>
    <w:rsid w:val="00605264"/>
    <w:rsid w:val="00605A4E"/>
    <w:rsid w:val="00605CC8"/>
    <w:rsid w:val="00606188"/>
    <w:rsid w:val="0060655A"/>
    <w:rsid w:val="00607112"/>
    <w:rsid w:val="0061032D"/>
    <w:rsid w:val="00611708"/>
    <w:rsid w:val="006124E9"/>
    <w:rsid w:val="00612C66"/>
    <w:rsid w:val="00612D1D"/>
    <w:rsid w:val="00613641"/>
    <w:rsid w:val="00613CED"/>
    <w:rsid w:val="006158E5"/>
    <w:rsid w:val="00615EE0"/>
    <w:rsid w:val="00616F9F"/>
    <w:rsid w:val="0062458F"/>
    <w:rsid w:val="006247DA"/>
    <w:rsid w:val="00627395"/>
    <w:rsid w:val="00630544"/>
    <w:rsid w:val="006315E7"/>
    <w:rsid w:val="00631EB7"/>
    <w:rsid w:val="00641A6E"/>
    <w:rsid w:val="006427E5"/>
    <w:rsid w:val="00644C2F"/>
    <w:rsid w:val="00645030"/>
    <w:rsid w:val="006479A0"/>
    <w:rsid w:val="00650CC9"/>
    <w:rsid w:val="00657159"/>
    <w:rsid w:val="006577AA"/>
    <w:rsid w:val="00657E60"/>
    <w:rsid w:val="006613BB"/>
    <w:rsid w:val="00661BE4"/>
    <w:rsid w:val="00663A26"/>
    <w:rsid w:val="00663E29"/>
    <w:rsid w:val="00666FE5"/>
    <w:rsid w:val="00670AAE"/>
    <w:rsid w:val="00671404"/>
    <w:rsid w:val="00671C12"/>
    <w:rsid w:val="00672645"/>
    <w:rsid w:val="00672C28"/>
    <w:rsid w:val="006738B0"/>
    <w:rsid w:val="00675397"/>
    <w:rsid w:val="00675B30"/>
    <w:rsid w:val="00676AD4"/>
    <w:rsid w:val="00681BC7"/>
    <w:rsid w:val="00682749"/>
    <w:rsid w:val="00682E19"/>
    <w:rsid w:val="006842F8"/>
    <w:rsid w:val="006855A7"/>
    <w:rsid w:val="00687BB6"/>
    <w:rsid w:val="006954D9"/>
    <w:rsid w:val="006974AD"/>
    <w:rsid w:val="006A0A50"/>
    <w:rsid w:val="006A21D5"/>
    <w:rsid w:val="006A2412"/>
    <w:rsid w:val="006A28A4"/>
    <w:rsid w:val="006A2914"/>
    <w:rsid w:val="006A47C7"/>
    <w:rsid w:val="006A69A1"/>
    <w:rsid w:val="006B02A3"/>
    <w:rsid w:val="006B11D2"/>
    <w:rsid w:val="006B1447"/>
    <w:rsid w:val="006B284F"/>
    <w:rsid w:val="006B3DCD"/>
    <w:rsid w:val="006B55D2"/>
    <w:rsid w:val="006B5E1E"/>
    <w:rsid w:val="006B69E8"/>
    <w:rsid w:val="006B7ABB"/>
    <w:rsid w:val="006C2F8A"/>
    <w:rsid w:val="006C38CA"/>
    <w:rsid w:val="006C3A27"/>
    <w:rsid w:val="006C445F"/>
    <w:rsid w:val="006C467A"/>
    <w:rsid w:val="006C5FE0"/>
    <w:rsid w:val="006D0E95"/>
    <w:rsid w:val="006D249E"/>
    <w:rsid w:val="006D301F"/>
    <w:rsid w:val="006D3218"/>
    <w:rsid w:val="006D3BD3"/>
    <w:rsid w:val="006D4898"/>
    <w:rsid w:val="006D4935"/>
    <w:rsid w:val="006D5081"/>
    <w:rsid w:val="006E1A27"/>
    <w:rsid w:val="006E3125"/>
    <w:rsid w:val="006E31C5"/>
    <w:rsid w:val="006E370D"/>
    <w:rsid w:val="006E4069"/>
    <w:rsid w:val="006F32C9"/>
    <w:rsid w:val="006F3847"/>
    <w:rsid w:val="006F431D"/>
    <w:rsid w:val="006F6AF7"/>
    <w:rsid w:val="00702317"/>
    <w:rsid w:val="007051B0"/>
    <w:rsid w:val="00705734"/>
    <w:rsid w:val="007057F2"/>
    <w:rsid w:val="0070586A"/>
    <w:rsid w:val="00705D32"/>
    <w:rsid w:val="00706711"/>
    <w:rsid w:val="00712D0E"/>
    <w:rsid w:val="00713724"/>
    <w:rsid w:val="00713740"/>
    <w:rsid w:val="0071448F"/>
    <w:rsid w:val="00715205"/>
    <w:rsid w:val="007172FD"/>
    <w:rsid w:val="007206D8"/>
    <w:rsid w:val="0072192F"/>
    <w:rsid w:val="00724FEC"/>
    <w:rsid w:val="00727A87"/>
    <w:rsid w:val="007320A4"/>
    <w:rsid w:val="007329CE"/>
    <w:rsid w:val="00732DDE"/>
    <w:rsid w:val="00733660"/>
    <w:rsid w:val="00733A29"/>
    <w:rsid w:val="00734044"/>
    <w:rsid w:val="00736794"/>
    <w:rsid w:val="00736D94"/>
    <w:rsid w:val="00741088"/>
    <w:rsid w:val="00741569"/>
    <w:rsid w:val="0074219F"/>
    <w:rsid w:val="00743A01"/>
    <w:rsid w:val="00744295"/>
    <w:rsid w:val="00747D4A"/>
    <w:rsid w:val="0075034A"/>
    <w:rsid w:val="00751EB3"/>
    <w:rsid w:val="00754394"/>
    <w:rsid w:val="0075588E"/>
    <w:rsid w:val="00757421"/>
    <w:rsid w:val="0075790B"/>
    <w:rsid w:val="00757A08"/>
    <w:rsid w:val="00760061"/>
    <w:rsid w:val="00760897"/>
    <w:rsid w:val="007610FA"/>
    <w:rsid w:val="00761E02"/>
    <w:rsid w:val="00761F62"/>
    <w:rsid w:val="00764D24"/>
    <w:rsid w:val="00766EC0"/>
    <w:rsid w:val="00771AF0"/>
    <w:rsid w:val="00772285"/>
    <w:rsid w:val="0077233B"/>
    <w:rsid w:val="0077298D"/>
    <w:rsid w:val="007742FC"/>
    <w:rsid w:val="00774531"/>
    <w:rsid w:val="00774A8E"/>
    <w:rsid w:val="00774AE9"/>
    <w:rsid w:val="00774D00"/>
    <w:rsid w:val="00774D95"/>
    <w:rsid w:val="00775BF8"/>
    <w:rsid w:val="007776BF"/>
    <w:rsid w:val="00780134"/>
    <w:rsid w:val="00780784"/>
    <w:rsid w:val="00780D2C"/>
    <w:rsid w:val="007815E6"/>
    <w:rsid w:val="0078269A"/>
    <w:rsid w:val="00784605"/>
    <w:rsid w:val="007872DA"/>
    <w:rsid w:val="00787B52"/>
    <w:rsid w:val="00787F6C"/>
    <w:rsid w:val="00790DF1"/>
    <w:rsid w:val="00794315"/>
    <w:rsid w:val="00795312"/>
    <w:rsid w:val="00795888"/>
    <w:rsid w:val="00795B0F"/>
    <w:rsid w:val="00795CB1"/>
    <w:rsid w:val="00797E94"/>
    <w:rsid w:val="007A2425"/>
    <w:rsid w:val="007A243E"/>
    <w:rsid w:val="007A26CB"/>
    <w:rsid w:val="007A26CE"/>
    <w:rsid w:val="007A5951"/>
    <w:rsid w:val="007B0C65"/>
    <w:rsid w:val="007B1238"/>
    <w:rsid w:val="007B52D9"/>
    <w:rsid w:val="007B5733"/>
    <w:rsid w:val="007B5A5D"/>
    <w:rsid w:val="007B5E8B"/>
    <w:rsid w:val="007B6F3F"/>
    <w:rsid w:val="007C1167"/>
    <w:rsid w:val="007C2EAE"/>
    <w:rsid w:val="007D0E10"/>
    <w:rsid w:val="007D109C"/>
    <w:rsid w:val="007D110D"/>
    <w:rsid w:val="007D3728"/>
    <w:rsid w:val="007D3AE0"/>
    <w:rsid w:val="007D5329"/>
    <w:rsid w:val="007D6D69"/>
    <w:rsid w:val="007D6ECF"/>
    <w:rsid w:val="007E06C8"/>
    <w:rsid w:val="007E118F"/>
    <w:rsid w:val="007E1F1D"/>
    <w:rsid w:val="007E41A0"/>
    <w:rsid w:val="007E4764"/>
    <w:rsid w:val="007F1725"/>
    <w:rsid w:val="007F301B"/>
    <w:rsid w:val="007F3796"/>
    <w:rsid w:val="007F3A91"/>
    <w:rsid w:val="007F4E81"/>
    <w:rsid w:val="007F5B2F"/>
    <w:rsid w:val="007F7A4E"/>
    <w:rsid w:val="008020F5"/>
    <w:rsid w:val="00807057"/>
    <w:rsid w:val="00807432"/>
    <w:rsid w:val="008118B6"/>
    <w:rsid w:val="00811E71"/>
    <w:rsid w:val="0081216D"/>
    <w:rsid w:val="00812B70"/>
    <w:rsid w:val="00813C92"/>
    <w:rsid w:val="0081440C"/>
    <w:rsid w:val="00817206"/>
    <w:rsid w:val="00820C51"/>
    <w:rsid w:val="0082100A"/>
    <w:rsid w:val="00822041"/>
    <w:rsid w:val="00822779"/>
    <w:rsid w:val="0082572D"/>
    <w:rsid w:val="008259F5"/>
    <w:rsid w:val="00827B9E"/>
    <w:rsid w:val="00827BD9"/>
    <w:rsid w:val="00830E2C"/>
    <w:rsid w:val="0083219D"/>
    <w:rsid w:val="00833120"/>
    <w:rsid w:val="008335E8"/>
    <w:rsid w:val="00833968"/>
    <w:rsid w:val="00833BA7"/>
    <w:rsid w:val="0083468F"/>
    <w:rsid w:val="008360B4"/>
    <w:rsid w:val="00836372"/>
    <w:rsid w:val="008440C9"/>
    <w:rsid w:val="008447B4"/>
    <w:rsid w:val="00845022"/>
    <w:rsid w:val="008471E7"/>
    <w:rsid w:val="00850625"/>
    <w:rsid w:val="00850661"/>
    <w:rsid w:val="00850ADD"/>
    <w:rsid w:val="00853245"/>
    <w:rsid w:val="00854859"/>
    <w:rsid w:val="0085503C"/>
    <w:rsid w:val="00857449"/>
    <w:rsid w:val="00857BA6"/>
    <w:rsid w:val="00857BB7"/>
    <w:rsid w:val="00861794"/>
    <w:rsid w:val="008656B2"/>
    <w:rsid w:val="008673A5"/>
    <w:rsid w:val="008700DA"/>
    <w:rsid w:val="00870C89"/>
    <w:rsid w:val="00870F9A"/>
    <w:rsid w:val="008711AE"/>
    <w:rsid w:val="00872E8D"/>
    <w:rsid w:val="00875BE7"/>
    <w:rsid w:val="0087655D"/>
    <w:rsid w:val="00877EAA"/>
    <w:rsid w:val="008824AB"/>
    <w:rsid w:val="00883D4C"/>
    <w:rsid w:val="00890533"/>
    <w:rsid w:val="008916FF"/>
    <w:rsid w:val="00891AF4"/>
    <w:rsid w:val="00892B83"/>
    <w:rsid w:val="00894749"/>
    <w:rsid w:val="00894901"/>
    <w:rsid w:val="0089592E"/>
    <w:rsid w:val="008970D4"/>
    <w:rsid w:val="00897114"/>
    <w:rsid w:val="00897A70"/>
    <w:rsid w:val="008A05E8"/>
    <w:rsid w:val="008A179C"/>
    <w:rsid w:val="008A2290"/>
    <w:rsid w:val="008A273E"/>
    <w:rsid w:val="008A4BF7"/>
    <w:rsid w:val="008A697B"/>
    <w:rsid w:val="008B16D7"/>
    <w:rsid w:val="008B1C46"/>
    <w:rsid w:val="008B2FAC"/>
    <w:rsid w:val="008B7002"/>
    <w:rsid w:val="008B7286"/>
    <w:rsid w:val="008C06A8"/>
    <w:rsid w:val="008C06DE"/>
    <w:rsid w:val="008C12A7"/>
    <w:rsid w:val="008C1FC6"/>
    <w:rsid w:val="008C210E"/>
    <w:rsid w:val="008C26FB"/>
    <w:rsid w:val="008C6247"/>
    <w:rsid w:val="008C7AEA"/>
    <w:rsid w:val="008D0648"/>
    <w:rsid w:val="008D0D1E"/>
    <w:rsid w:val="008D1863"/>
    <w:rsid w:val="008D29BB"/>
    <w:rsid w:val="008D2F16"/>
    <w:rsid w:val="008D4135"/>
    <w:rsid w:val="008D44FD"/>
    <w:rsid w:val="008D509B"/>
    <w:rsid w:val="008D60D1"/>
    <w:rsid w:val="008D6877"/>
    <w:rsid w:val="008D70F9"/>
    <w:rsid w:val="008D7405"/>
    <w:rsid w:val="008D7857"/>
    <w:rsid w:val="008D7CDF"/>
    <w:rsid w:val="008E373A"/>
    <w:rsid w:val="008E673F"/>
    <w:rsid w:val="008E74A6"/>
    <w:rsid w:val="008E7CFF"/>
    <w:rsid w:val="008F4341"/>
    <w:rsid w:val="008F50D7"/>
    <w:rsid w:val="008F54E9"/>
    <w:rsid w:val="008F60AE"/>
    <w:rsid w:val="008F6198"/>
    <w:rsid w:val="008F6A92"/>
    <w:rsid w:val="008F789A"/>
    <w:rsid w:val="00904C9F"/>
    <w:rsid w:val="009054E4"/>
    <w:rsid w:val="009077D9"/>
    <w:rsid w:val="00910352"/>
    <w:rsid w:val="0091111A"/>
    <w:rsid w:val="009128E4"/>
    <w:rsid w:val="0091301A"/>
    <w:rsid w:val="00914F77"/>
    <w:rsid w:val="00915169"/>
    <w:rsid w:val="00917A51"/>
    <w:rsid w:val="00920EAC"/>
    <w:rsid w:val="00925CB3"/>
    <w:rsid w:val="00927D79"/>
    <w:rsid w:val="0093067A"/>
    <w:rsid w:val="00934336"/>
    <w:rsid w:val="00934442"/>
    <w:rsid w:val="00934E37"/>
    <w:rsid w:val="00935740"/>
    <w:rsid w:val="00935ECF"/>
    <w:rsid w:val="00936122"/>
    <w:rsid w:val="00941A03"/>
    <w:rsid w:val="00941AF1"/>
    <w:rsid w:val="00943A17"/>
    <w:rsid w:val="00945EAF"/>
    <w:rsid w:val="00947A53"/>
    <w:rsid w:val="00953F2A"/>
    <w:rsid w:val="0095641B"/>
    <w:rsid w:val="009606C7"/>
    <w:rsid w:val="00961B2E"/>
    <w:rsid w:val="009627D1"/>
    <w:rsid w:val="00962A38"/>
    <w:rsid w:val="00963ED2"/>
    <w:rsid w:val="00964CAC"/>
    <w:rsid w:val="00966E64"/>
    <w:rsid w:val="009717C2"/>
    <w:rsid w:val="00971AC3"/>
    <w:rsid w:val="0097201F"/>
    <w:rsid w:val="009725C0"/>
    <w:rsid w:val="00972832"/>
    <w:rsid w:val="00975A85"/>
    <w:rsid w:val="009763E4"/>
    <w:rsid w:val="00981135"/>
    <w:rsid w:val="009827E5"/>
    <w:rsid w:val="009839B7"/>
    <w:rsid w:val="009839EF"/>
    <w:rsid w:val="009844C3"/>
    <w:rsid w:val="00984678"/>
    <w:rsid w:val="0098674D"/>
    <w:rsid w:val="00990B7C"/>
    <w:rsid w:val="00993E03"/>
    <w:rsid w:val="009956E0"/>
    <w:rsid w:val="00995A8F"/>
    <w:rsid w:val="009A0C1E"/>
    <w:rsid w:val="009A0DBF"/>
    <w:rsid w:val="009A3450"/>
    <w:rsid w:val="009A5A0D"/>
    <w:rsid w:val="009A6F4E"/>
    <w:rsid w:val="009A6FF9"/>
    <w:rsid w:val="009A7C8B"/>
    <w:rsid w:val="009B0AFA"/>
    <w:rsid w:val="009B17E7"/>
    <w:rsid w:val="009B1CB9"/>
    <w:rsid w:val="009B4AA3"/>
    <w:rsid w:val="009B51E9"/>
    <w:rsid w:val="009B63B7"/>
    <w:rsid w:val="009B68F1"/>
    <w:rsid w:val="009B723A"/>
    <w:rsid w:val="009C1396"/>
    <w:rsid w:val="009C1C8B"/>
    <w:rsid w:val="009C1CFC"/>
    <w:rsid w:val="009C54B6"/>
    <w:rsid w:val="009C76F6"/>
    <w:rsid w:val="009D1E12"/>
    <w:rsid w:val="009D1E1B"/>
    <w:rsid w:val="009D1E90"/>
    <w:rsid w:val="009D2A14"/>
    <w:rsid w:val="009D37A1"/>
    <w:rsid w:val="009D3F79"/>
    <w:rsid w:val="009E0E0A"/>
    <w:rsid w:val="009E43E9"/>
    <w:rsid w:val="009E488F"/>
    <w:rsid w:val="009E5A6A"/>
    <w:rsid w:val="009E6799"/>
    <w:rsid w:val="009F1632"/>
    <w:rsid w:val="009F798D"/>
    <w:rsid w:val="009F7F49"/>
    <w:rsid w:val="00A01EB3"/>
    <w:rsid w:val="00A02EBD"/>
    <w:rsid w:val="00A059DA"/>
    <w:rsid w:val="00A05D9F"/>
    <w:rsid w:val="00A068D3"/>
    <w:rsid w:val="00A06E62"/>
    <w:rsid w:val="00A12CF9"/>
    <w:rsid w:val="00A12D9F"/>
    <w:rsid w:val="00A135C2"/>
    <w:rsid w:val="00A15564"/>
    <w:rsid w:val="00A15FA2"/>
    <w:rsid w:val="00A15FE1"/>
    <w:rsid w:val="00A16916"/>
    <w:rsid w:val="00A169BD"/>
    <w:rsid w:val="00A201E6"/>
    <w:rsid w:val="00A20CE1"/>
    <w:rsid w:val="00A214BB"/>
    <w:rsid w:val="00A23EAC"/>
    <w:rsid w:val="00A2698D"/>
    <w:rsid w:val="00A314FC"/>
    <w:rsid w:val="00A31B29"/>
    <w:rsid w:val="00A32300"/>
    <w:rsid w:val="00A33E66"/>
    <w:rsid w:val="00A3521C"/>
    <w:rsid w:val="00A3667D"/>
    <w:rsid w:val="00A451E1"/>
    <w:rsid w:val="00A45FA6"/>
    <w:rsid w:val="00A46656"/>
    <w:rsid w:val="00A47628"/>
    <w:rsid w:val="00A51286"/>
    <w:rsid w:val="00A5266C"/>
    <w:rsid w:val="00A56D9B"/>
    <w:rsid w:val="00A57BDA"/>
    <w:rsid w:val="00A60180"/>
    <w:rsid w:val="00A6623E"/>
    <w:rsid w:val="00A66644"/>
    <w:rsid w:val="00A66C3A"/>
    <w:rsid w:val="00A70F0D"/>
    <w:rsid w:val="00A7235B"/>
    <w:rsid w:val="00A72550"/>
    <w:rsid w:val="00A74065"/>
    <w:rsid w:val="00A77162"/>
    <w:rsid w:val="00A771B7"/>
    <w:rsid w:val="00A7774E"/>
    <w:rsid w:val="00A77F98"/>
    <w:rsid w:val="00A8146D"/>
    <w:rsid w:val="00A81D87"/>
    <w:rsid w:val="00A827E8"/>
    <w:rsid w:val="00A82CFD"/>
    <w:rsid w:val="00A83E91"/>
    <w:rsid w:val="00A843AB"/>
    <w:rsid w:val="00A84A4D"/>
    <w:rsid w:val="00A8504E"/>
    <w:rsid w:val="00A860CE"/>
    <w:rsid w:val="00A86D04"/>
    <w:rsid w:val="00A912D6"/>
    <w:rsid w:val="00A91E28"/>
    <w:rsid w:val="00A93D5E"/>
    <w:rsid w:val="00A95A48"/>
    <w:rsid w:val="00AA1182"/>
    <w:rsid w:val="00AA2DEA"/>
    <w:rsid w:val="00AA30EA"/>
    <w:rsid w:val="00AA321D"/>
    <w:rsid w:val="00AA6862"/>
    <w:rsid w:val="00AA78AD"/>
    <w:rsid w:val="00AB23AA"/>
    <w:rsid w:val="00AB5874"/>
    <w:rsid w:val="00AB6ED8"/>
    <w:rsid w:val="00AB714B"/>
    <w:rsid w:val="00AB7275"/>
    <w:rsid w:val="00AC1AB7"/>
    <w:rsid w:val="00AC1D17"/>
    <w:rsid w:val="00AC2F00"/>
    <w:rsid w:val="00AC53BD"/>
    <w:rsid w:val="00AC7CA4"/>
    <w:rsid w:val="00AD015D"/>
    <w:rsid w:val="00AD1422"/>
    <w:rsid w:val="00AD142A"/>
    <w:rsid w:val="00AD2F08"/>
    <w:rsid w:val="00AD367D"/>
    <w:rsid w:val="00AD3A8D"/>
    <w:rsid w:val="00AD4C36"/>
    <w:rsid w:val="00AD58C5"/>
    <w:rsid w:val="00AD590D"/>
    <w:rsid w:val="00AD5A2D"/>
    <w:rsid w:val="00AD7227"/>
    <w:rsid w:val="00AE0DA3"/>
    <w:rsid w:val="00AE0DD5"/>
    <w:rsid w:val="00AE6993"/>
    <w:rsid w:val="00AE6FDB"/>
    <w:rsid w:val="00AF010B"/>
    <w:rsid w:val="00AF0BD1"/>
    <w:rsid w:val="00AF45B1"/>
    <w:rsid w:val="00AF4CEC"/>
    <w:rsid w:val="00AF57D5"/>
    <w:rsid w:val="00B0129F"/>
    <w:rsid w:val="00B01EEC"/>
    <w:rsid w:val="00B033D1"/>
    <w:rsid w:val="00B04DF8"/>
    <w:rsid w:val="00B06F78"/>
    <w:rsid w:val="00B11EFC"/>
    <w:rsid w:val="00B2229E"/>
    <w:rsid w:val="00B245E9"/>
    <w:rsid w:val="00B24D51"/>
    <w:rsid w:val="00B27484"/>
    <w:rsid w:val="00B27656"/>
    <w:rsid w:val="00B30BD8"/>
    <w:rsid w:val="00B315C5"/>
    <w:rsid w:val="00B344BB"/>
    <w:rsid w:val="00B34CF0"/>
    <w:rsid w:val="00B365BA"/>
    <w:rsid w:val="00B36E9E"/>
    <w:rsid w:val="00B400CC"/>
    <w:rsid w:val="00B416DF"/>
    <w:rsid w:val="00B42B46"/>
    <w:rsid w:val="00B44934"/>
    <w:rsid w:val="00B471C6"/>
    <w:rsid w:val="00B476FC"/>
    <w:rsid w:val="00B508F8"/>
    <w:rsid w:val="00B50AF6"/>
    <w:rsid w:val="00B50C11"/>
    <w:rsid w:val="00B51402"/>
    <w:rsid w:val="00B53EB9"/>
    <w:rsid w:val="00B54352"/>
    <w:rsid w:val="00B55CCE"/>
    <w:rsid w:val="00B60725"/>
    <w:rsid w:val="00B60B37"/>
    <w:rsid w:val="00B61AC6"/>
    <w:rsid w:val="00B759CD"/>
    <w:rsid w:val="00B768BC"/>
    <w:rsid w:val="00B76BEC"/>
    <w:rsid w:val="00B80447"/>
    <w:rsid w:val="00B80B85"/>
    <w:rsid w:val="00B81002"/>
    <w:rsid w:val="00B83F6A"/>
    <w:rsid w:val="00B844A5"/>
    <w:rsid w:val="00B879D8"/>
    <w:rsid w:val="00B87AF4"/>
    <w:rsid w:val="00B9064A"/>
    <w:rsid w:val="00B94112"/>
    <w:rsid w:val="00B9414B"/>
    <w:rsid w:val="00B942AC"/>
    <w:rsid w:val="00B94CC1"/>
    <w:rsid w:val="00B95B09"/>
    <w:rsid w:val="00B967F9"/>
    <w:rsid w:val="00BA002A"/>
    <w:rsid w:val="00BA2CCB"/>
    <w:rsid w:val="00BA50E4"/>
    <w:rsid w:val="00BA5924"/>
    <w:rsid w:val="00BA6DD5"/>
    <w:rsid w:val="00BB0291"/>
    <w:rsid w:val="00BB0D1B"/>
    <w:rsid w:val="00BB2E8F"/>
    <w:rsid w:val="00BB6997"/>
    <w:rsid w:val="00BC0458"/>
    <w:rsid w:val="00BC0943"/>
    <w:rsid w:val="00BC0EA4"/>
    <w:rsid w:val="00BC36B4"/>
    <w:rsid w:val="00BC37E3"/>
    <w:rsid w:val="00BC3E89"/>
    <w:rsid w:val="00BC5611"/>
    <w:rsid w:val="00BC680F"/>
    <w:rsid w:val="00BC6A4A"/>
    <w:rsid w:val="00BC6F5F"/>
    <w:rsid w:val="00BD1A83"/>
    <w:rsid w:val="00BD2345"/>
    <w:rsid w:val="00BD24EE"/>
    <w:rsid w:val="00BD35D7"/>
    <w:rsid w:val="00BD5186"/>
    <w:rsid w:val="00BD5FD1"/>
    <w:rsid w:val="00BD6FCA"/>
    <w:rsid w:val="00BD7C5A"/>
    <w:rsid w:val="00BE0314"/>
    <w:rsid w:val="00BE08C6"/>
    <w:rsid w:val="00BE1C41"/>
    <w:rsid w:val="00BE475A"/>
    <w:rsid w:val="00BE490E"/>
    <w:rsid w:val="00BE5324"/>
    <w:rsid w:val="00BF02A3"/>
    <w:rsid w:val="00BF0937"/>
    <w:rsid w:val="00BF1A8B"/>
    <w:rsid w:val="00BF2523"/>
    <w:rsid w:val="00BF33EF"/>
    <w:rsid w:val="00BF42FD"/>
    <w:rsid w:val="00BF487B"/>
    <w:rsid w:val="00BF72DA"/>
    <w:rsid w:val="00BF7A54"/>
    <w:rsid w:val="00C00727"/>
    <w:rsid w:val="00C00864"/>
    <w:rsid w:val="00C01860"/>
    <w:rsid w:val="00C0192A"/>
    <w:rsid w:val="00C055C3"/>
    <w:rsid w:val="00C06005"/>
    <w:rsid w:val="00C06624"/>
    <w:rsid w:val="00C0670D"/>
    <w:rsid w:val="00C11B9C"/>
    <w:rsid w:val="00C11D6D"/>
    <w:rsid w:val="00C12813"/>
    <w:rsid w:val="00C136F5"/>
    <w:rsid w:val="00C1507A"/>
    <w:rsid w:val="00C158C9"/>
    <w:rsid w:val="00C16201"/>
    <w:rsid w:val="00C17180"/>
    <w:rsid w:val="00C202C6"/>
    <w:rsid w:val="00C203DE"/>
    <w:rsid w:val="00C257E6"/>
    <w:rsid w:val="00C25DC5"/>
    <w:rsid w:val="00C2603F"/>
    <w:rsid w:val="00C272DA"/>
    <w:rsid w:val="00C276EB"/>
    <w:rsid w:val="00C31D14"/>
    <w:rsid w:val="00C32141"/>
    <w:rsid w:val="00C37D0B"/>
    <w:rsid w:val="00C414BC"/>
    <w:rsid w:val="00C41CA5"/>
    <w:rsid w:val="00C4312A"/>
    <w:rsid w:val="00C43A28"/>
    <w:rsid w:val="00C46BBD"/>
    <w:rsid w:val="00C472B3"/>
    <w:rsid w:val="00C47320"/>
    <w:rsid w:val="00C5079C"/>
    <w:rsid w:val="00C51E48"/>
    <w:rsid w:val="00C53E2C"/>
    <w:rsid w:val="00C54C0A"/>
    <w:rsid w:val="00C55F0E"/>
    <w:rsid w:val="00C628CB"/>
    <w:rsid w:val="00C66539"/>
    <w:rsid w:val="00C665E2"/>
    <w:rsid w:val="00C666BE"/>
    <w:rsid w:val="00C67202"/>
    <w:rsid w:val="00C70D3F"/>
    <w:rsid w:val="00C72FBA"/>
    <w:rsid w:val="00C73A96"/>
    <w:rsid w:val="00C7451C"/>
    <w:rsid w:val="00C772AB"/>
    <w:rsid w:val="00C8021E"/>
    <w:rsid w:val="00C81351"/>
    <w:rsid w:val="00C83CA5"/>
    <w:rsid w:val="00C852F4"/>
    <w:rsid w:val="00C85AD6"/>
    <w:rsid w:val="00C85DED"/>
    <w:rsid w:val="00C86CE3"/>
    <w:rsid w:val="00C86EE0"/>
    <w:rsid w:val="00C900CF"/>
    <w:rsid w:val="00C91953"/>
    <w:rsid w:val="00C91E8E"/>
    <w:rsid w:val="00C91F87"/>
    <w:rsid w:val="00C942BF"/>
    <w:rsid w:val="00CA0C88"/>
    <w:rsid w:val="00CA4360"/>
    <w:rsid w:val="00CA655C"/>
    <w:rsid w:val="00CA7DB6"/>
    <w:rsid w:val="00CB0224"/>
    <w:rsid w:val="00CB0B7A"/>
    <w:rsid w:val="00CB0D75"/>
    <w:rsid w:val="00CB0F27"/>
    <w:rsid w:val="00CB2BC1"/>
    <w:rsid w:val="00CB3A99"/>
    <w:rsid w:val="00CB69AB"/>
    <w:rsid w:val="00CC0DD6"/>
    <w:rsid w:val="00CC2A67"/>
    <w:rsid w:val="00CC3ACC"/>
    <w:rsid w:val="00CC3DF5"/>
    <w:rsid w:val="00CD3DC6"/>
    <w:rsid w:val="00CD433F"/>
    <w:rsid w:val="00CD46D0"/>
    <w:rsid w:val="00CD53DA"/>
    <w:rsid w:val="00CD7084"/>
    <w:rsid w:val="00CE04E7"/>
    <w:rsid w:val="00CE067F"/>
    <w:rsid w:val="00CE0DDF"/>
    <w:rsid w:val="00CE2DCF"/>
    <w:rsid w:val="00CE4402"/>
    <w:rsid w:val="00CE55E3"/>
    <w:rsid w:val="00CE69AC"/>
    <w:rsid w:val="00CE6A7E"/>
    <w:rsid w:val="00CE77F5"/>
    <w:rsid w:val="00CE7808"/>
    <w:rsid w:val="00CF20F6"/>
    <w:rsid w:val="00CF37F5"/>
    <w:rsid w:val="00CF6791"/>
    <w:rsid w:val="00CF7426"/>
    <w:rsid w:val="00CF7BD0"/>
    <w:rsid w:val="00D00B1A"/>
    <w:rsid w:val="00D00EB4"/>
    <w:rsid w:val="00D022F4"/>
    <w:rsid w:val="00D02396"/>
    <w:rsid w:val="00D03FD6"/>
    <w:rsid w:val="00D04C4D"/>
    <w:rsid w:val="00D054AC"/>
    <w:rsid w:val="00D06930"/>
    <w:rsid w:val="00D06966"/>
    <w:rsid w:val="00D12498"/>
    <w:rsid w:val="00D175D4"/>
    <w:rsid w:val="00D20F19"/>
    <w:rsid w:val="00D32703"/>
    <w:rsid w:val="00D34B82"/>
    <w:rsid w:val="00D40C6F"/>
    <w:rsid w:val="00D41366"/>
    <w:rsid w:val="00D41A05"/>
    <w:rsid w:val="00D41FEF"/>
    <w:rsid w:val="00D42726"/>
    <w:rsid w:val="00D43773"/>
    <w:rsid w:val="00D47329"/>
    <w:rsid w:val="00D5168B"/>
    <w:rsid w:val="00D51D73"/>
    <w:rsid w:val="00D54274"/>
    <w:rsid w:val="00D54D14"/>
    <w:rsid w:val="00D55600"/>
    <w:rsid w:val="00D55F81"/>
    <w:rsid w:val="00D5609E"/>
    <w:rsid w:val="00D56CCF"/>
    <w:rsid w:val="00D5798B"/>
    <w:rsid w:val="00D602C3"/>
    <w:rsid w:val="00D60FD7"/>
    <w:rsid w:val="00D62B59"/>
    <w:rsid w:val="00D63552"/>
    <w:rsid w:val="00D6598F"/>
    <w:rsid w:val="00D660A0"/>
    <w:rsid w:val="00D70624"/>
    <w:rsid w:val="00D71FE6"/>
    <w:rsid w:val="00D72C79"/>
    <w:rsid w:val="00D72DE8"/>
    <w:rsid w:val="00D73820"/>
    <w:rsid w:val="00D74919"/>
    <w:rsid w:val="00D75478"/>
    <w:rsid w:val="00D7635C"/>
    <w:rsid w:val="00D768F9"/>
    <w:rsid w:val="00D76C00"/>
    <w:rsid w:val="00D76CC2"/>
    <w:rsid w:val="00D81412"/>
    <w:rsid w:val="00D86E88"/>
    <w:rsid w:val="00D87288"/>
    <w:rsid w:val="00D90A62"/>
    <w:rsid w:val="00D91BCD"/>
    <w:rsid w:val="00D951F0"/>
    <w:rsid w:val="00D951F3"/>
    <w:rsid w:val="00D96835"/>
    <w:rsid w:val="00D9749C"/>
    <w:rsid w:val="00D97D3B"/>
    <w:rsid w:val="00DA26A2"/>
    <w:rsid w:val="00DA292E"/>
    <w:rsid w:val="00DA29C3"/>
    <w:rsid w:val="00DA4304"/>
    <w:rsid w:val="00DA4B44"/>
    <w:rsid w:val="00DA51F7"/>
    <w:rsid w:val="00DA627A"/>
    <w:rsid w:val="00DA6BD5"/>
    <w:rsid w:val="00DB03A7"/>
    <w:rsid w:val="00DB294A"/>
    <w:rsid w:val="00DB3D13"/>
    <w:rsid w:val="00DB4543"/>
    <w:rsid w:val="00DB68EC"/>
    <w:rsid w:val="00DC05AF"/>
    <w:rsid w:val="00DC1C9B"/>
    <w:rsid w:val="00DC1F15"/>
    <w:rsid w:val="00DC49E9"/>
    <w:rsid w:val="00DC78C0"/>
    <w:rsid w:val="00DC7D93"/>
    <w:rsid w:val="00DD1A2C"/>
    <w:rsid w:val="00DD5ED1"/>
    <w:rsid w:val="00DE0140"/>
    <w:rsid w:val="00DE069C"/>
    <w:rsid w:val="00DE06F8"/>
    <w:rsid w:val="00DE1223"/>
    <w:rsid w:val="00DE281F"/>
    <w:rsid w:val="00DE3E6D"/>
    <w:rsid w:val="00DE4049"/>
    <w:rsid w:val="00DE428A"/>
    <w:rsid w:val="00DF3139"/>
    <w:rsid w:val="00DF55D5"/>
    <w:rsid w:val="00DF7810"/>
    <w:rsid w:val="00DF7BD1"/>
    <w:rsid w:val="00E02F2E"/>
    <w:rsid w:val="00E0566E"/>
    <w:rsid w:val="00E0645E"/>
    <w:rsid w:val="00E066D8"/>
    <w:rsid w:val="00E07073"/>
    <w:rsid w:val="00E129A8"/>
    <w:rsid w:val="00E146C6"/>
    <w:rsid w:val="00E16BD1"/>
    <w:rsid w:val="00E20B7B"/>
    <w:rsid w:val="00E21887"/>
    <w:rsid w:val="00E21FA1"/>
    <w:rsid w:val="00E233B4"/>
    <w:rsid w:val="00E24735"/>
    <w:rsid w:val="00E24F48"/>
    <w:rsid w:val="00E2613B"/>
    <w:rsid w:val="00E2635D"/>
    <w:rsid w:val="00E270AC"/>
    <w:rsid w:val="00E27D2A"/>
    <w:rsid w:val="00E305E6"/>
    <w:rsid w:val="00E333B3"/>
    <w:rsid w:val="00E37175"/>
    <w:rsid w:val="00E37B18"/>
    <w:rsid w:val="00E4520B"/>
    <w:rsid w:val="00E45BDC"/>
    <w:rsid w:val="00E46DE4"/>
    <w:rsid w:val="00E475BE"/>
    <w:rsid w:val="00E5106B"/>
    <w:rsid w:val="00E516AF"/>
    <w:rsid w:val="00E519E9"/>
    <w:rsid w:val="00E537CC"/>
    <w:rsid w:val="00E56431"/>
    <w:rsid w:val="00E56AE1"/>
    <w:rsid w:val="00E57BFC"/>
    <w:rsid w:val="00E60931"/>
    <w:rsid w:val="00E648B4"/>
    <w:rsid w:val="00E649C1"/>
    <w:rsid w:val="00E64D80"/>
    <w:rsid w:val="00E667DB"/>
    <w:rsid w:val="00E67503"/>
    <w:rsid w:val="00E71585"/>
    <w:rsid w:val="00E73EB7"/>
    <w:rsid w:val="00E740C9"/>
    <w:rsid w:val="00E74863"/>
    <w:rsid w:val="00E7486E"/>
    <w:rsid w:val="00E74D63"/>
    <w:rsid w:val="00E761A0"/>
    <w:rsid w:val="00E80C6A"/>
    <w:rsid w:val="00E812BB"/>
    <w:rsid w:val="00E818C4"/>
    <w:rsid w:val="00E85929"/>
    <w:rsid w:val="00E86CF7"/>
    <w:rsid w:val="00E90E7A"/>
    <w:rsid w:val="00E93AE4"/>
    <w:rsid w:val="00E9541A"/>
    <w:rsid w:val="00E960B2"/>
    <w:rsid w:val="00E9652E"/>
    <w:rsid w:val="00E96AD9"/>
    <w:rsid w:val="00E97EDB"/>
    <w:rsid w:val="00EA2753"/>
    <w:rsid w:val="00EA36E0"/>
    <w:rsid w:val="00EA38A3"/>
    <w:rsid w:val="00EA3DB4"/>
    <w:rsid w:val="00EA50F8"/>
    <w:rsid w:val="00EA6472"/>
    <w:rsid w:val="00EB01CC"/>
    <w:rsid w:val="00EB0B44"/>
    <w:rsid w:val="00EB1859"/>
    <w:rsid w:val="00EB4A89"/>
    <w:rsid w:val="00EB4CB8"/>
    <w:rsid w:val="00EB61FE"/>
    <w:rsid w:val="00EB75BB"/>
    <w:rsid w:val="00EC0867"/>
    <w:rsid w:val="00EC0916"/>
    <w:rsid w:val="00EC3D56"/>
    <w:rsid w:val="00EC4838"/>
    <w:rsid w:val="00EC52EE"/>
    <w:rsid w:val="00EC773C"/>
    <w:rsid w:val="00ED0660"/>
    <w:rsid w:val="00ED067F"/>
    <w:rsid w:val="00ED1B99"/>
    <w:rsid w:val="00ED202D"/>
    <w:rsid w:val="00ED60B6"/>
    <w:rsid w:val="00ED6D71"/>
    <w:rsid w:val="00ED73E9"/>
    <w:rsid w:val="00ED79AE"/>
    <w:rsid w:val="00EE1FFA"/>
    <w:rsid w:val="00EE3D31"/>
    <w:rsid w:val="00EE6534"/>
    <w:rsid w:val="00EE6B5F"/>
    <w:rsid w:val="00EE6D98"/>
    <w:rsid w:val="00EE7682"/>
    <w:rsid w:val="00EE7F03"/>
    <w:rsid w:val="00EF0A82"/>
    <w:rsid w:val="00EF0E85"/>
    <w:rsid w:val="00EF180A"/>
    <w:rsid w:val="00EF1900"/>
    <w:rsid w:val="00EF2971"/>
    <w:rsid w:val="00EF3626"/>
    <w:rsid w:val="00EF391F"/>
    <w:rsid w:val="00EF5361"/>
    <w:rsid w:val="00EF5E61"/>
    <w:rsid w:val="00EF6317"/>
    <w:rsid w:val="00F00A46"/>
    <w:rsid w:val="00F02B0E"/>
    <w:rsid w:val="00F03CAE"/>
    <w:rsid w:val="00F05443"/>
    <w:rsid w:val="00F07C19"/>
    <w:rsid w:val="00F11774"/>
    <w:rsid w:val="00F123A5"/>
    <w:rsid w:val="00F12458"/>
    <w:rsid w:val="00F12C16"/>
    <w:rsid w:val="00F17C32"/>
    <w:rsid w:val="00F17C5D"/>
    <w:rsid w:val="00F200E2"/>
    <w:rsid w:val="00F23843"/>
    <w:rsid w:val="00F23FB1"/>
    <w:rsid w:val="00F244F1"/>
    <w:rsid w:val="00F253FE"/>
    <w:rsid w:val="00F279A0"/>
    <w:rsid w:val="00F27C23"/>
    <w:rsid w:val="00F309D6"/>
    <w:rsid w:val="00F30EEC"/>
    <w:rsid w:val="00F31449"/>
    <w:rsid w:val="00F32654"/>
    <w:rsid w:val="00F33770"/>
    <w:rsid w:val="00F34C2B"/>
    <w:rsid w:val="00F37B78"/>
    <w:rsid w:val="00F37E88"/>
    <w:rsid w:val="00F408D8"/>
    <w:rsid w:val="00F4093B"/>
    <w:rsid w:val="00F40AE1"/>
    <w:rsid w:val="00F41074"/>
    <w:rsid w:val="00F41CB9"/>
    <w:rsid w:val="00F42151"/>
    <w:rsid w:val="00F42719"/>
    <w:rsid w:val="00F42931"/>
    <w:rsid w:val="00F44D13"/>
    <w:rsid w:val="00F47A09"/>
    <w:rsid w:val="00F50E58"/>
    <w:rsid w:val="00F5182C"/>
    <w:rsid w:val="00F52047"/>
    <w:rsid w:val="00F52B73"/>
    <w:rsid w:val="00F557F9"/>
    <w:rsid w:val="00F56E67"/>
    <w:rsid w:val="00F57DF4"/>
    <w:rsid w:val="00F60183"/>
    <w:rsid w:val="00F61CF6"/>
    <w:rsid w:val="00F62CE1"/>
    <w:rsid w:val="00F66F05"/>
    <w:rsid w:val="00F70937"/>
    <w:rsid w:val="00F723A0"/>
    <w:rsid w:val="00F7424D"/>
    <w:rsid w:val="00F7530B"/>
    <w:rsid w:val="00F757A2"/>
    <w:rsid w:val="00F7676A"/>
    <w:rsid w:val="00F77471"/>
    <w:rsid w:val="00F8010B"/>
    <w:rsid w:val="00F83C97"/>
    <w:rsid w:val="00F8483D"/>
    <w:rsid w:val="00F904FB"/>
    <w:rsid w:val="00F92E36"/>
    <w:rsid w:val="00FA3F73"/>
    <w:rsid w:val="00FA472A"/>
    <w:rsid w:val="00FA47E2"/>
    <w:rsid w:val="00FA554A"/>
    <w:rsid w:val="00FA7255"/>
    <w:rsid w:val="00FB0158"/>
    <w:rsid w:val="00FB0B11"/>
    <w:rsid w:val="00FB2DB0"/>
    <w:rsid w:val="00FB4017"/>
    <w:rsid w:val="00FB47E2"/>
    <w:rsid w:val="00FB5525"/>
    <w:rsid w:val="00FB629E"/>
    <w:rsid w:val="00FB74DB"/>
    <w:rsid w:val="00FB7770"/>
    <w:rsid w:val="00FC1F1E"/>
    <w:rsid w:val="00FC2988"/>
    <w:rsid w:val="00FC55C9"/>
    <w:rsid w:val="00FC6F21"/>
    <w:rsid w:val="00FC7247"/>
    <w:rsid w:val="00FC7F63"/>
    <w:rsid w:val="00FD5196"/>
    <w:rsid w:val="00FD54DA"/>
    <w:rsid w:val="00FD5E0B"/>
    <w:rsid w:val="00FD66C8"/>
    <w:rsid w:val="00FE0904"/>
    <w:rsid w:val="00FE18B9"/>
    <w:rsid w:val="00FE1F8C"/>
    <w:rsid w:val="00FE25E4"/>
    <w:rsid w:val="00FE404B"/>
    <w:rsid w:val="00FF2565"/>
    <w:rsid w:val="00FF33D9"/>
    <w:rsid w:val="00FF63D5"/>
    <w:rsid w:val="00FF696A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8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C7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D72C79"/>
    <w:pPr>
      <w:suppressAutoHyphens w:val="0"/>
      <w:spacing w:after="12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uiPriority w:val="99"/>
    <w:rsid w:val="00D72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9E5A6A"/>
    <w:pPr>
      <w:ind w:left="720"/>
      <w:contextualSpacing/>
    </w:pPr>
  </w:style>
  <w:style w:type="paragraph" w:customStyle="1" w:styleId="ConsPlusNormal">
    <w:name w:val="ConsPlusNormal"/>
    <w:rsid w:val="009E5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A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B8A"/>
    <w:rPr>
      <w:rFonts w:ascii="Calibri" w:eastAsia="Times New Roman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1A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B8A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2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1F7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845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"/>
    <w:link w:val="af0"/>
    <w:uiPriority w:val="99"/>
    <w:semiHidden/>
    <w:rsid w:val="00C67202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basedOn w:val="a0"/>
    <w:link w:val="af"/>
    <w:uiPriority w:val="99"/>
    <w:semiHidden/>
    <w:rsid w:val="00C67202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aliases w:val="Знак сноски-FN,Ciae niinee-FN,Знак сноски 1,Referencia nota al pie,SUPERS,fr,Used by Word for Help footnote symbols"/>
    <w:uiPriority w:val="99"/>
    <w:semiHidden/>
    <w:rsid w:val="00C67202"/>
    <w:rPr>
      <w:rFonts w:cs="Times New Roman"/>
      <w:vertAlign w:val="superscript"/>
    </w:rPr>
  </w:style>
  <w:style w:type="character" w:styleId="af2">
    <w:name w:val="Hyperlink"/>
    <w:basedOn w:val="a0"/>
    <w:uiPriority w:val="99"/>
    <w:semiHidden/>
    <w:unhideWhenUsed/>
    <w:rsid w:val="00DB3D13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DC05AF"/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8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C7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D72C79"/>
    <w:pPr>
      <w:suppressAutoHyphens w:val="0"/>
      <w:spacing w:after="12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uiPriority w:val="99"/>
    <w:rsid w:val="00D72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9E5A6A"/>
    <w:pPr>
      <w:ind w:left="720"/>
      <w:contextualSpacing/>
    </w:pPr>
  </w:style>
  <w:style w:type="paragraph" w:customStyle="1" w:styleId="ConsPlusNormal">
    <w:name w:val="ConsPlusNormal"/>
    <w:rsid w:val="009E5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A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B8A"/>
    <w:rPr>
      <w:rFonts w:ascii="Calibri" w:eastAsia="Times New Roman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1A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B8A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2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1F7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845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"/>
    <w:link w:val="af0"/>
    <w:uiPriority w:val="99"/>
    <w:semiHidden/>
    <w:rsid w:val="00C67202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basedOn w:val="a0"/>
    <w:link w:val="af"/>
    <w:uiPriority w:val="99"/>
    <w:semiHidden/>
    <w:rsid w:val="00C67202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aliases w:val="Знак сноски-FN,Ciae niinee-FN,Знак сноски 1,Referencia nota al pie,SUPERS,fr,Used by Word for Help footnote symbols"/>
    <w:uiPriority w:val="99"/>
    <w:semiHidden/>
    <w:rsid w:val="00C67202"/>
    <w:rPr>
      <w:rFonts w:cs="Times New Roman"/>
      <w:vertAlign w:val="superscript"/>
    </w:rPr>
  </w:style>
  <w:style w:type="character" w:styleId="af2">
    <w:name w:val="Hyperlink"/>
    <w:basedOn w:val="a0"/>
    <w:uiPriority w:val="99"/>
    <w:semiHidden/>
    <w:unhideWhenUsed/>
    <w:rsid w:val="00DB3D13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DC05A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C1598DD9E5B985B47315E99F18EB3421C412FE4404F78ED8B8723A6B6312FE4BF4382C976BC4AE877C4434IFG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567B32F7806A93A2D49FAB21A86ADA887C49514877F79A722BC3FAE7D801E34590614EB5C2D17FF7359DA70D4511138E560C66501537EDZ5m9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EFEA-5C8A-491A-AD85-5A1645C0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9032</Words>
  <Characters>51487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Сибгатова Нэлля Александровна</cp:lastModifiedBy>
  <cp:revision>2</cp:revision>
  <cp:lastPrinted>2021-02-26T14:45:00Z</cp:lastPrinted>
  <dcterms:created xsi:type="dcterms:W3CDTF">2022-05-20T11:08:00Z</dcterms:created>
  <dcterms:modified xsi:type="dcterms:W3CDTF">2022-05-20T11:08:00Z</dcterms:modified>
</cp:coreProperties>
</file>